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7A5A96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58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D956F5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Pr="00D956F5" w:rsidRDefault="007A5A9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ADITIVA</w:t>
      </w:r>
    </w:p>
    <w:p w:rsidR="00FA757B" w:rsidRPr="00D956F5" w:rsidRDefault="00FA757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Default="00FA757B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F05520" w:rsidRDefault="007A5A9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No 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art. 5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º, acrescenta-se a seguinte expressão, após 2022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“e a Lei que dispõe sobre o Plano Plurianual para o período de 2022 a 2025, passam”</w:t>
      </w: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.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 </w:t>
      </w:r>
      <w:proofErr w:type="gramStart"/>
    </w:p>
    <w:p w:rsidR="00F05520" w:rsidRDefault="00F05520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proofErr w:type="gramEnd"/>
    </w:p>
    <w:p w:rsidR="00F05520" w:rsidRPr="00F05520" w:rsidRDefault="007A5A96" w:rsidP="00303C11">
      <w:pPr>
        <w:jc w:val="both"/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ab/>
        <w:t xml:space="preserve">     </w:t>
      </w:r>
    </w:p>
    <w:p w:rsid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7A5A96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7A5A96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proofErr w:type="gramStart"/>
      <w:r>
        <w:rPr>
          <w:rFonts w:ascii="Calibri" w:hAnsi="Calibri" w:cs="Calibri"/>
          <w:color w:val="404040" w:themeColor="text1" w:themeTint="BF"/>
          <w:sz w:val="24"/>
          <w:szCs w:val="24"/>
        </w:rPr>
        <w:t>6</w:t>
      </w:r>
      <w:proofErr w:type="gramEnd"/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dezembro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95885" w:rsidRDefault="0069588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05520" w:rsidRDefault="007A5A96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COMISSÃO PERMANENTE DE JUSTIÇA E REDAÇÃO:</w:t>
      </w:r>
    </w:p>
    <w:p w:rsidR="007A5A96" w:rsidRDefault="007A5A96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</w:p>
    <w:p w:rsidR="007A5A96" w:rsidRPr="007A5A96" w:rsidRDefault="007A5A96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Nilson Souza da Cruz ______________________________________</w:t>
      </w:r>
    </w:p>
    <w:p w:rsidR="00F05520" w:rsidRDefault="007A5A96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Presidente</w:t>
      </w:r>
    </w:p>
    <w:p w:rsidR="007A5A96" w:rsidRDefault="007A5A96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7A5A96" w:rsidRDefault="007A5A96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José Clodoaldo Martins _____________________________________</w:t>
      </w:r>
    </w:p>
    <w:p w:rsidR="007A5A96" w:rsidRDefault="007A5A96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Vice-Presidente</w:t>
      </w:r>
    </w:p>
    <w:p w:rsidR="007A5A96" w:rsidRDefault="007A5A96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7A5A96" w:rsidRDefault="007A5A96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Leandro </w:t>
      </w:r>
      <w:proofErr w:type="spellStart"/>
      <w:r>
        <w:rPr>
          <w:rFonts w:ascii="Calibri" w:hAnsi="Calibri" w:cs="Calibri"/>
          <w:color w:val="404040" w:themeColor="text1" w:themeTint="BF"/>
          <w:sz w:val="24"/>
          <w:szCs w:val="24"/>
        </w:rPr>
        <w:t>Lourençon</w:t>
      </w:r>
      <w:proofErr w:type="spellEnd"/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________________________________________</w:t>
      </w:r>
    </w:p>
    <w:p w:rsidR="007A5A96" w:rsidRDefault="007A5A96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Membro</w:t>
      </w: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05520" w:rsidRDefault="00F05520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05520" w:rsidRDefault="00F05520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7A5A96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7A5A96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ab/>
        <w:t>Justifica a emenda para compatibilizar os valores constantes da Lei Orçamentária 2022, com as leis de Diretrizes Orçamentárias e do Plano Plurianual, prevalecendo os valores constantes do orçamento para 2022.</w:t>
      </w:r>
    </w:p>
    <w:sectPr w:rsidR="00587DFD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764" w:rsidRDefault="00430764" w:rsidP="00430764">
      <w:r>
        <w:separator/>
      </w:r>
    </w:p>
  </w:endnote>
  <w:endnote w:type="continuationSeparator" w:id="0">
    <w:p w:rsidR="00430764" w:rsidRDefault="00430764" w:rsidP="00430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764" w:rsidRDefault="00430764" w:rsidP="00430764">
      <w:r>
        <w:separator/>
      </w:r>
    </w:p>
  </w:footnote>
  <w:footnote w:type="continuationSeparator" w:id="0">
    <w:p w:rsidR="00430764" w:rsidRDefault="00430764" w:rsidP="00430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430764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43076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7A5A96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EDE02DCC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2F50590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C5FAB3F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490497DE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B8CCD2A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53CAD646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BCAA42CC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FC8672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3A92699A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108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0764"/>
    <w:rsid w:val="004314B6"/>
    <w:rsid w:val="00441AFD"/>
    <w:rsid w:val="00454C3D"/>
    <w:rsid w:val="0049790D"/>
    <w:rsid w:val="004D5949"/>
    <w:rsid w:val="004F15EA"/>
    <w:rsid w:val="004F230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3FC8"/>
    <w:rsid w:val="005F70D0"/>
    <w:rsid w:val="00645B35"/>
    <w:rsid w:val="00674451"/>
    <w:rsid w:val="00677B94"/>
    <w:rsid w:val="006806A1"/>
    <w:rsid w:val="00695885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A5A96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747B"/>
    <w:rsid w:val="009941CD"/>
    <w:rsid w:val="009944C7"/>
    <w:rsid w:val="009C1D14"/>
    <w:rsid w:val="009D6055"/>
    <w:rsid w:val="00A12B5D"/>
    <w:rsid w:val="00A21AA2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7293"/>
    <w:rsid w:val="00C217AD"/>
    <w:rsid w:val="00C23ECD"/>
    <w:rsid w:val="00C3457E"/>
    <w:rsid w:val="00C462ED"/>
    <w:rsid w:val="00C5735B"/>
    <w:rsid w:val="00C65BDE"/>
    <w:rsid w:val="00C661FD"/>
    <w:rsid w:val="00C7397B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6781"/>
    <w:rsid w:val="00D7505D"/>
    <w:rsid w:val="00D80413"/>
    <w:rsid w:val="00D956F5"/>
    <w:rsid w:val="00D9797B"/>
    <w:rsid w:val="00DA5342"/>
    <w:rsid w:val="00E15499"/>
    <w:rsid w:val="00E26BE3"/>
    <w:rsid w:val="00E310B3"/>
    <w:rsid w:val="00E33C1B"/>
    <w:rsid w:val="00E66033"/>
    <w:rsid w:val="00E94B0C"/>
    <w:rsid w:val="00EE5BF4"/>
    <w:rsid w:val="00F0176A"/>
    <w:rsid w:val="00F0274F"/>
    <w:rsid w:val="00F02DC7"/>
    <w:rsid w:val="00F05520"/>
    <w:rsid w:val="00F247E9"/>
    <w:rsid w:val="00F278F2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B4012-44BA-46C9-93C5-EB7D82E4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43</cp:revision>
  <cp:lastPrinted>2018-04-02T14:28:00Z</cp:lastPrinted>
  <dcterms:created xsi:type="dcterms:W3CDTF">2017-02-20T15:23:00Z</dcterms:created>
  <dcterms:modified xsi:type="dcterms:W3CDTF">2021-12-06T18:32:00Z</dcterms:modified>
</cp:coreProperties>
</file>