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62" w:rsidRDefault="00C01362" w:rsidP="00042DC7">
      <w:pPr>
        <w:rPr>
          <w:rFonts w:asciiTheme="minorHAnsi" w:hAnsiTheme="minorHAnsi"/>
          <w:sz w:val="24"/>
          <w:szCs w:val="24"/>
        </w:rPr>
      </w:pPr>
      <w:bookmarkStart w:id="0" w:name="_GoBack"/>
      <w:bookmarkEnd w:id="0"/>
    </w:p>
    <w:p w:rsidR="00904C5B" w:rsidRDefault="002C30DB" w:rsidP="004C26DF">
      <w:pPr>
        <w:spacing w:line="276" w:lineRule="auto"/>
        <w:rPr>
          <w:rFonts w:asciiTheme="minorHAnsi" w:hAnsiTheme="minorHAnsi"/>
          <w:sz w:val="24"/>
          <w:szCs w:val="24"/>
        </w:rPr>
      </w:pPr>
      <w:r>
        <w:rPr>
          <w:rFonts w:asciiTheme="minorHAnsi" w:hAnsiTheme="minorHAnsi" w:cs="Arial Unicode MS"/>
          <w:sz w:val="24"/>
          <w:szCs w:val="24"/>
        </w:rPr>
        <w:tab/>
      </w:r>
    </w:p>
    <w:p w:rsidR="00904C5B" w:rsidRPr="00F90DC5" w:rsidRDefault="002C30DB" w:rsidP="00F90DC5">
      <w:pPr>
        <w:spacing w:line="276" w:lineRule="auto"/>
        <w:jc w:val="center"/>
        <w:rPr>
          <w:rFonts w:asciiTheme="minorHAnsi" w:hAnsiTheme="minorHAnsi"/>
          <w:b/>
          <w:sz w:val="28"/>
          <w:szCs w:val="28"/>
        </w:rPr>
      </w:pPr>
      <w:r w:rsidRPr="00F90DC5">
        <w:rPr>
          <w:rFonts w:asciiTheme="minorHAnsi" w:hAnsiTheme="minorHAnsi"/>
          <w:b/>
          <w:sz w:val="28"/>
          <w:szCs w:val="28"/>
        </w:rPr>
        <w:t>INDICAÇÃO Nº</w:t>
      </w:r>
      <w:r w:rsidR="00F90DC5" w:rsidRPr="00F90DC5">
        <w:rPr>
          <w:rFonts w:asciiTheme="minorHAnsi" w:hAnsiTheme="minorHAnsi"/>
          <w:b/>
          <w:sz w:val="28"/>
          <w:szCs w:val="28"/>
        </w:rPr>
        <w:t xml:space="preserve"> 766/2021</w:t>
      </w:r>
    </w:p>
    <w:p w:rsidR="00904C5B" w:rsidRDefault="00904C5B" w:rsidP="00904C5B">
      <w:pPr>
        <w:spacing w:line="276" w:lineRule="auto"/>
        <w:ind w:firstLine="1418"/>
        <w:jc w:val="both"/>
        <w:rPr>
          <w:rFonts w:asciiTheme="minorHAnsi" w:hAnsiTheme="minorHAnsi"/>
          <w:b/>
          <w:sz w:val="24"/>
          <w:szCs w:val="24"/>
        </w:rPr>
      </w:pPr>
    </w:p>
    <w:p w:rsidR="00904C5B" w:rsidRDefault="00904C5B" w:rsidP="00904C5B">
      <w:pPr>
        <w:spacing w:line="276" w:lineRule="auto"/>
        <w:ind w:firstLine="1418"/>
        <w:jc w:val="both"/>
        <w:rPr>
          <w:rFonts w:asciiTheme="minorHAnsi" w:hAnsiTheme="minorHAnsi"/>
          <w:b/>
          <w:sz w:val="24"/>
          <w:szCs w:val="24"/>
        </w:rPr>
      </w:pPr>
    </w:p>
    <w:p w:rsidR="002203D0" w:rsidRDefault="002203D0" w:rsidP="00904C5B">
      <w:pPr>
        <w:spacing w:line="276" w:lineRule="auto"/>
        <w:ind w:firstLine="1418"/>
        <w:jc w:val="both"/>
        <w:rPr>
          <w:rFonts w:asciiTheme="minorHAnsi" w:hAnsiTheme="minorHAnsi"/>
          <w:b/>
          <w:sz w:val="24"/>
          <w:szCs w:val="24"/>
        </w:rPr>
      </w:pPr>
    </w:p>
    <w:p w:rsidR="002913DA" w:rsidRDefault="002C30DB" w:rsidP="00904C5B">
      <w:pPr>
        <w:spacing w:line="276" w:lineRule="auto"/>
        <w:ind w:firstLine="1418"/>
        <w:jc w:val="both"/>
        <w:rPr>
          <w:rFonts w:ascii="Calibri" w:hAnsi="Calibri" w:cs="Calibri"/>
          <w:bCs/>
          <w:color w:val="000000"/>
          <w:sz w:val="24"/>
          <w:szCs w:val="24"/>
        </w:rPr>
      </w:pPr>
      <w:r w:rsidRPr="004902FF">
        <w:rPr>
          <w:rFonts w:ascii="Calibri" w:hAnsi="Calibri" w:cs="Courier New"/>
          <w:b/>
          <w:sz w:val="24"/>
          <w:szCs w:val="24"/>
        </w:rPr>
        <w:t xml:space="preserve">REITERO </w:t>
      </w:r>
      <w:r>
        <w:rPr>
          <w:rFonts w:ascii="Calibri" w:hAnsi="Calibri" w:cs="Courier New"/>
          <w:sz w:val="24"/>
          <w:szCs w:val="24"/>
        </w:rPr>
        <w:t>a indicação nº 457</w:t>
      </w:r>
      <w:r w:rsidRPr="004902FF">
        <w:rPr>
          <w:rFonts w:ascii="Calibri" w:hAnsi="Calibri" w:cs="Courier New"/>
          <w:sz w:val="24"/>
          <w:szCs w:val="24"/>
        </w:rPr>
        <w:t>/20</w:t>
      </w:r>
      <w:r>
        <w:rPr>
          <w:rFonts w:ascii="Calibri" w:hAnsi="Calibri" w:cs="Courier New"/>
          <w:sz w:val="24"/>
          <w:szCs w:val="24"/>
        </w:rPr>
        <w:t>18</w:t>
      </w:r>
      <w:r w:rsidRPr="004902FF">
        <w:rPr>
          <w:rFonts w:ascii="Calibri" w:hAnsi="Calibri" w:cs="Courier New"/>
          <w:sz w:val="24"/>
          <w:szCs w:val="24"/>
        </w:rPr>
        <w:t xml:space="preserve"> </w:t>
      </w:r>
      <w:r w:rsidRPr="004902FF">
        <w:rPr>
          <w:rFonts w:ascii="Calibri" w:hAnsi="Calibri" w:cs="Arial"/>
          <w:sz w:val="24"/>
          <w:szCs w:val="24"/>
        </w:rPr>
        <w:t xml:space="preserve">ao Excelentíssimo Prefeito Municipal de Louveira, para que tome a devida e necessária providência no sentido </w:t>
      </w:r>
      <w:r w:rsidR="000E54A0">
        <w:rPr>
          <w:rFonts w:ascii="Calibri" w:hAnsi="Calibri" w:cs="Arial Unicode MS"/>
          <w:sz w:val="24"/>
          <w:szCs w:val="24"/>
        </w:rPr>
        <w:t xml:space="preserve"> de enviar a </w:t>
      </w:r>
      <w:r w:rsidR="000E54A0">
        <w:rPr>
          <w:rFonts w:ascii="Calibri" w:hAnsi="Calibri" w:cs="Calibri"/>
          <w:sz w:val="24"/>
          <w:szCs w:val="24"/>
        </w:rPr>
        <w:t>esta Casa</w:t>
      </w:r>
      <w:r w:rsidR="00E6361E">
        <w:rPr>
          <w:rFonts w:ascii="Calibri" w:hAnsi="Calibri" w:cs="Calibri"/>
          <w:sz w:val="24"/>
          <w:szCs w:val="24"/>
        </w:rPr>
        <w:t>, P</w:t>
      </w:r>
      <w:r w:rsidR="000E54A0">
        <w:rPr>
          <w:rFonts w:ascii="Calibri" w:hAnsi="Calibri" w:cs="Calibri"/>
          <w:sz w:val="24"/>
          <w:szCs w:val="24"/>
        </w:rPr>
        <w:t xml:space="preserve">rojeto de </w:t>
      </w:r>
      <w:r w:rsidR="00E6361E">
        <w:rPr>
          <w:rFonts w:ascii="Calibri" w:hAnsi="Calibri" w:cs="Calibri"/>
          <w:sz w:val="24"/>
          <w:szCs w:val="24"/>
        </w:rPr>
        <w:t xml:space="preserve">Lei, que dispõem </w:t>
      </w:r>
      <w:r w:rsidR="000E54A0">
        <w:rPr>
          <w:rFonts w:ascii="Calibri" w:hAnsi="Calibri" w:cs="Calibri"/>
          <w:bCs/>
          <w:color w:val="000000"/>
          <w:sz w:val="24"/>
          <w:szCs w:val="24"/>
        </w:rPr>
        <w:t>sobre</w:t>
      </w:r>
      <w:r w:rsidR="00FC34BD">
        <w:rPr>
          <w:rFonts w:ascii="Calibri" w:hAnsi="Calibri" w:cs="Calibri"/>
          <w:bCs/>
          <w:color w:val="000000"/>
          <w:sz w:val="24"/>
          <w:szCs w:val="24"/>
        </w:rPr>
        <w:t xml:space="preserve"> Proteção e Bem Estar de Animais Domésticos no município</w:t>
      </w:r>
      <w:r w:rsidR="000E54A0">
        <w:rPr>
          <w:rFonts w:ascii="Calibri" w:hAnsi="Calibri" w:cs="Calibri"/>
          <w:bCs/>
          <w:color w:val="000000"/>
          <w:sz w:val="24"/>
          <w:szCs w:val="24"/>
        </w:rPr>
        <w:t>, conforme minuta em anexo.</w:t>
      </w:r>
    </w:p>
    <w:p w:rsidR="000E54A0" w:rsidRDefault="000E54A0" w:rsidP="00904C5B">
      <w:pPr>
        <w:spacing w:line="276" w:lineRule="auto"/>
        <w:ind w:firstLine="1418"/>
        <w:jc w:val="both"/>
        <w:rPr>
          <w:rFonts w:ascii="Calibri" w:hAnsi="Calibri" w:cs="Calibri"/>
          <w:bCs/>
          <w:color w:val="000000"/>
          <w:sz w:val="24"/>
          <w:szCs w:val="24"/>
        </w:rPr>
      </w:pPr>
    </w:p>
    <w:p w:rsidR="00F90DC5" w:rsidRDefault="00F90DC5" w:rsidP="00904C5B">
      <w:pPr>
        <w:spacing w:line="276" w:lineRule="auto"/>
        <w:ind w:firstLine="1418"/>
        <w:jc w:val="both"/>
        <w:rPr>
          <w:rFonts w:ascii="Calibri" w:hAnsi="Calibri" w:cs="Calibri"/>
          <w:bCs/>
          <w:color w:val="000000"/>
          <w:sz w:val="24"/>
          <w:szCs w:val="24"/>
        </w:rPr>
      </w:pPr>
    </w:p>
    <w:p w:rsidR="000E54A0" w:rsidRDefault="000E54A0" w:rsidP="00904C5B">
      <w:pPr>
        <w:spacing w:line="276" w:lineRule="auto"/>
        <w:ind w:firstLine="1418"/>
        <w:jc w:val="both"/>
        <w:rPr>
          <w:rFonts w:asciiTheme="minorHAnsi" w:hAnsiTheme="minorHAnsi"/>
          <w:sz w:val="24"/>
          <w:szCs w:val="24"/>
        </w:rPr>
      </w:pPr>
    </w:p>
    <w:p w:rsidR="00904C5B" w:rsidRDefault="002C30DB" w:rsidP="00F90DC5">
      <w:pPr>
        <w:ind w:firstLine="1418"/>
        <w:jc w:val="right"/>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Plenário Vereador José </w:t>
      </w:r>
      <w:proofErr w:type="spellStart"/>
      <w:r>
        <w:rPr>
          <w:rFonts w:asciiTheme="minorHAnsi" w:hAnsiTheme="minorHAnsi"/>
          <w:sz w:val="24"/>
          <w:szCs w:val="24"/>
        </w:rPr>
        <w:t>Chiquetto</w:t>
      </w:r>
      <w:proofErr w:type="spellEnd"/>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Louveira, </w:t>
      </w:r>
      <w:r w:rsidR="002203D0">
        <w:rPr>
          <w:rFonts w:asciiTheme="minorHAnsi" w:hAnsiTheme="minorHAnsi"/>
          <w:sz w:val="24"/>
          <w:szCs w:val="24"/>
        </w:rPr>
        <w:t>23</w:t>
      </w:r>
      <w:r w:rsidR="00FE5CEC">
        <w:rPr>
          <w:rFonts w:asciiTheme="minorHAnsi" w:hAnsiTheme="minorHAnsi"/>
          <w:sz w:val="24"/>
          <w:szCs w:val="24"/>
        </w:rPr>
        <w:t xml:space="preserve"> </w:t>
      </w:r>
      <w:r w:rsidR="00103163">
        <w:rPr>
          <w:rFonts w:asciiTheme="minorHAnsi" w:hAnsiTheme="minorHAnsi"/>
          <w:sz w:val="24"/>
          <w:szCs w:val="24"/>
        </w:rPr>
        <w:t>d</w:t>
      </w:r>
      <w:r w:rsidR="00E6361E">
        <w:rPr>
          <w:rFonts w:asciiTheme="minorHAnsi" w:hAnsiTheme="minorHAnsi"/>
          <w:sz w:val="24"/>
          <w:szCs w:val="24"/>
        </w:rPr>
        <w:t xml:space="preserve">e </w:t>
      </w:r>
      <w:r w:rsidR="002203D0">
        <w:rPr>
          <w:rFonts w:asciiTheme="minorHAnsi" w:hAnsiTheme="minorHAnsi"/>
          <w:sz w:val="24"/>
          <w:szCs w:val="24"/>
        </w:rPr>
        <w:t>novembro</w:t>
      </w:r>
      <w:r w:rsidR="00103163">
        <w:rPr>
          <w:rFonts w:asciiTheme="minorHAnsi" w:hAnsiTheme="minorHAnsi"/>
          <w:sz w:val="24"/>
          <w:szCs w:val="24"/>
        </w:rPr>
        <w:t xml:space="preserve"> de 20</w:t>
      </w:r>
      <w:r w:rsidR="002203D0">
        <w:rPr>
          <w:rFonts w:asciiTheme="minorHAnsi" w:hAnsiTheme="minorHAnsi"/>
          <w:sz w:val="24"/>
          <w:szCs w:val="24"/>
        </w:rPr>
        <w:t>21</w:t>
      </w:r>
      <w:r w:rsidR="002913DA">
        <w:rPr>
          <w:rFonts w:asciiTheme="minorHAnsi" w:hAnsiTheme="minorHAnsi"/>
          <w:sz w:val="24"/>
          <w:szCs w:val="24"/>
        </w:rPr>
        <w:t>.</w:t>
      </w:r>
    </w:p>
    <w:p w:rsidR="00904C5B" w:rsidRDefault="00904C5B" w:rsidP="00F90DC5">
      <w:pPr>
        <w:ind w:firstLine="1418"/>
        <w:jc w:val="both"/>
        <w:rPr>
          <w:rFonts w:asciiTheme="minorHAnsi" w:hAnsiTheme="minorHAnsi"/>
          <w:sz w:val="24"/>
          <w:szCs w:val="24"/>
        </w:rPr>
      </w:pPr>
    </w:p>
    <w:p w:rsidR="00904C5B" w:rsidRDefault="002C30DB" w:rsidP="00904C5B">
      <w:pPr>
        <w:spacing w:line="276" w:lineRule="auto"/>
        <w:ind w:firstLine="1418"/>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sz w:val="24"/>
          <w:szCs w:val="24"/>
        </w:rPr>
      </w:pPr>
    </w:p>
    <w:p w:rsidR="00F90DC5" w:rsidRDefault="00F90DC5" w:rsidP="00904C5B">
      <w:pPr>
        <w:spacing w:line="276" w:lineRule="auto"/>
        <w:ind w:firstLine="1418"/>
        <w:jc w:val="both"/>
        <w:rPr>
          <w:rFonts w:asciiTheme="minorHAnsi" w:hAnsiTheme="minorHAnsi"/>
          <w:b/>
          <w:sz w:val="24"/>
          <w:szCs w:val="24"/>
        </w:rPr>
      </w:pPr>
    </w:p>
    <w:p w:rsidR="00444E9D" w:rsidRDefault="002C30DB" w:rsidP="00F90DC5">
      <w:pPr>
        <w:jc w:val="center"/>
        <w:rPr>
          <w:rFonts w:ascii="Calibri" w:hAnsi="Calibri" w:cs="Arial Unicode MS"/>
          <w:b/>
          <w:sz w:val="24"/>
          <w:szCs w:val="24"/>
        </w:rPr>
      </w:pPr>
      <w:r>
        <w:rPr>
          <w:rFonts w:ascii="Calibri" w:hAnsi="Calibri" w:cs="Arial Unicode MS"/>
          <w:b/>
          <w:sz w:val="24"/>
          <w:szCs w:val="24"/>
        </w:rPr>
        <w:t>PRISCILLA CINTHIA FINAMORE DEGASPARI</w:t>
      </w:r>
    </w:p>
    <w:p w:rsidR="00444E9D" w:rsidRDefault="002C30DB" w:rsidP="00F90DC5">
      <w:pPr>
        <w:jc w:val="center"/>
        <w:rPr>
          <w:rFonts w:ascii="Calibri" w:hAnsi="Calibri" w:cs="Arial Unicode MS"/>
          <w:b/>
          <w:sz w:val="24"/>
          <w:szCs w:val="24"/>
        </w:rPr>
      </w:pPr>
      <w:r>
        <w:rPr>
          <w:rFonts w:ascii="Calibri" w:hAnsi="Calibri" w:cs="Arial Unicode MS"/>
          <w:b/>
          <w:sz w:val="24"/>
          <w:szCs w:val="24"/>
        </w:rPr>
        <w:t>(Priscilla Finamore)</w:t>
      </w:r>
    </w:p>
    <w:p w:rsidR="00444E9D" w:rsidRDefault="002C30DB" w:rsidP="00F90DC5">
      <w:pPr>
        <w:jc w:val="center"/>
        <w:rPr>
          <w:rFonts w:ascii="Calibri" w:hAnsi="Calibri" w:cs="Arial Unicode MS"/>
          <w:sz w:val="24"/>
          <w:szCs w:val="24"/>
        </w:rPr>
      </w:pPr>
      <w:r>
        <w:rPr>
          <w:rFonts w:ascii="Calibri" w:hAnsi="Calibri" w:cs="Arial Unicode MS"/>
          <w:sz w:val="24"/>
          <w:szCs w:val="24"/>
        </w:rPr>
        <w:t>Vereador</w:t>
      </w:r>
      <w:r w:rsidR="009625CA">
        <w:rPr>
          <w:rFonts w:ascii="Calibri" w:hAnsi="Calibri" w:cs="Arial Unicode MS"/>
          <w:sz w:val="24"/>
          <w:szCs w:val="24"/>
        </w:rPr>
        <w:t>a</w:t>
      </w:r>
    </w:p>
    <w:p w:rsidR="00904C5B" w:rsidRDefault="00904C5B" w:rsidP="00904C5B">
      <w:pPr>
        <w:spacing w:line="276" w:lineRule="auto"/>
        <w:ind w:firstLine="1418"/>
        <w:jc w:val="both"/>
        <w:rPr>
          <w:rFonts w:asciiTheme="minorHAnsi" w:hAnsiTheme="minorHAnsi"/>
          <w:sz w:val="24"/>
          <w:szCs w:val="24"/>
        </w:rPr>
      </w:pPr>
    </w:p>
    <w:p w:rsidR="00904C5B" w:rsidRPr="00F90DC5" w:rsidRDefault="002C30DB" w:rsidP="00F90DC5">
      <w:pPr>
        <w:spacing w:line="276" w:lineRule="auto"/>
        <w:jc w:val="center"/>
        <w:rPr>
          <w:rFonts w:asciiTheme="minorHAnsi" w:hAnsiTheme="minorHAnsi"/>
          <w:sz w:val="24"/>
          <w:szCs w:val="24"/>
        </w:rPr>
      </w:pPr>
      <w:r w:rsidRPr="00F90DC5">
        <w:rPr>
          <w:rFonts w:asciiTheme="minorHAnsi" w:hAnsiTheme="minorHAnsi"/>
          <w:b/>
          <w:sz w:val="24"/>
          <w:szCs w:val="24"/>
        </w:rPr>
        <w:t>JUSTIFICATIVA</w:t>
      </w:r>
    </w:p>
    <w:p w:rsidR="00904C5B" w:rsidRDefault="00904C5B" w:rsidP="00F90DC5">
      <w:pPr>
        <w:spacing w:line="276" w:lineRule="auto"/>
        <w:jc w:val="both"/>
        <w:rPr>
          <w:rFonts w:asciiTheme="minorHAnsi" w:hAnsiTheme="minorHAnsi"/>
          <w:sz w:val="24"/>
          <w:szCs w:val="24"/>
        </w:rPr>
      </w:pPr>
    </w:p>
    <w:p w:rsidR="00E25A5D" w:rsidRPr="002203D0" w:rsidRDefault="002C30DB" w:rsidP="00F90DC5">
      <w:pPr>
        <w:autoSpaceDE w:val="0"/>
        <w:autoSpaceDN w:val="0"/>
        <w:adjustRightInd w:val="0"/>
        <w:spacing w:after="113" w:line="276" w:lineRule="auto"/>
        <w:ind w:firstLine="1418"/>
        <w:jc w:val="both"/>
        <w:rPr>
          <w:rFonts w:asciiTheme="minorHAnsi" w:hAnsiTheme="minorHAnsi" w:cs="Arial"/>
          <w:sz w:val="24"/>
          <w:szCs w:val="24"/>
        </w:rPr>
      </w:pPr>
      <w:r w:rsidRPr="002203D0">
        <w:rPr>
          <w:rFonts w:asciiTheme="minorHAnsi" w:hAnsiTheme="minorHAnsi" w:cs="Arial"/>
          <w:sz w:val="24"/>
          <w:szCs w:val="24"/>
        </w:rPr>
        <w:t xml:space="preserve">A proposta de criação da </w:t>
      </w:r>
      <w:r w:rsidR="002203D0" w:rsidRPr="002203D0">
        <w:rPr>
          <w:rFonts w:asciiTheme="minorHAnsi" w:hAnsiTheme="minorHAnsi" w:cs="Arial"/>
          <w:sz w:val="24"/>
          <w:szCs w:val="24"/>
        </w:rPr>
        <w:t>Política Pú</w:t>
      </w:r>
      <w:r w:rsidRPr="002203D0">
        <w:rPr>
          <w:rFonts w:asciiTheme="minorHAnsi" w:hAnsiTheme="minorHAnsi" w:cs="Arial"/>
          <w:sz w:val="24"/>
          <w:szCs w:val="24"/>
        </w:rPr>
        <w:t xml:space="preserve">blica de Proteção e Bem Estar a Animais </w:t>
      </w:r>
      <w:r w:rsidR="002203D0" w:rsidRPr="002203D0">
        <w:rPr>
          <w:rFonts w:asciiTheme="minorHAnsi" w:hAnsiTheme="minorHAnsi" w:cs="Arial"/>
          <w:sz w:val="24"/>
          <w:szCs w:val="24"/>
        </w:rPr>
        <w:t>Domésticos</w:t>
      </w:r>
      <w:r w:rsidRPr="002203D0">
        <w:rPr>
          <w:rFonts w:asciiTheme="minorHAnsi" w:hAnsiTheme="minorHAnsi" w:cs="Arial"/>
          <w:sz w:val="24"/>
          <w:szCs w:val="24"/>
        </w:rPr>
        <w:t xml:space="preserve"> tem por objetivo contribuir para a proteção da vida animal, em virtude dos inúmeros casos de agressão, maus tratos e abandono nos quais são submetidos, diariamente comunicados no meu gabinete, na ONG </w:t>
      </w:r>
      <w:proofErr w:type="spellStart"/>
      <w:r w:rsidRPr="002203D0">
        <w:rPr>
          <w:rFonts w:asciiTheme="minorHAnsi" w:hAnsiTheme="minorHAnsi" w:cs="Arial"/>
          <w:sz w:val="24"/>
          <w:szCs w:val="24"/>
        </w:rPr>
        <w:t>Amalo</w:t>
      </w:r>
      <w:proofErr w:type="spellEnd"/>
      <w:r w:rsidRPr="002203D0">
        <w:rPr>
          <w:rFonts w:asciiTheme="minorHAnsi" w:hAnsiTheme="minorHAnsi" w:cs="Arial"/>
          <w:sz w:val="24"/>
          <w:szCs w:val="24"/>
        </w:rPr>
        <w:t>, na Secretaria de Meio ambiente e nas redes sociais.</w:t>
      </w:r>
    </w:p>
    <w:p w:rsidR="00FC34BD" w:rsidRPr="002203D0" w:rsidRDefault="002C30DB" w:rsidP="00F90DC5">
      <w:pPr>
        <w:autoSpaceDE w:val="0"/>
        <w:autoSpaceDN w:val="0"/>
        <w:adjustRightInd w:val="0"/>
        <w:spacing w:after="113" w:line="276" w:lineRule="auto"/>
        <w:ind w:firstLine="1418"/>
        <w:jc w:val="both"/>
        <w:rPr>
          <w:rFonts w:asciiTheme="minorHAnsi" w:hAnsiTheme="minorHAnsi" w:cs="Arial"/>
          <w:sz w:val="24"/>
          <w:szCs w:val="24"/>
        </w:rPr>
      </w:pPr>
      <w:r w:rsidRPr="002203D0">
        <w:rPr>
          <w:rFonts w:asciiTheme="minorHAnsi" w:hAnsiTheme="minorHAnsi" w:cs="Arial"/>
          <w:sz w:val="24"/>
          <w:szCs w:val="24"/>
        </w:rPr>
        <w:t xml:space="preserve">A relevância do tema se mostra na vasta legislação que vista proteger a fauna brasileira, como a Lei Federal 9958/2000 e a Lei 9605/1998 que inclusive, elenca como </w:t>
      </w:r>
      <w:r w:rsidRPr="002203D0">
        <w:rPr>
          <w:rFonts w:asciiTheme="minorHAnsi" w:hAnsiTheme="minorHAnsi" w:cs="Arial"/>
          <w:sz w:val="24"/>
          <w:szCs w:val="24"/>
        </w:rPr>
        <w:lastRenderedPageBreak/>
        <w:t>crime, em seu artigo 32, os maus tratos praticados contra animais. Ademais, a própria Constituição Federal, no artigo 23, VII, traz como competência concorrente da União, Estados e Municípios, a preservação das florestas, fauna e flora e no artigo 225, a obrigação do Poder Publico em assegurar a defesa dos animais, na forma de lei, contra tratamento que possa lhes causar extinção</w:t>
      </w:r>
      <w:r w:rsidR="00E25A5D" w:rsidRPr="002203D0">
        <w:rPr>
          <w:rFonts w:asciiTheme="minorHAnsi" w:hAnsiTheme="minorHAnsi" w:cs="Arial"/>
          <w:sz w:val="24"/>
          <w:szCs w:val="24"/>
        </w:rPr>
        <w:t xml:space="preserve"> ou submeter-se a situação de crueldade</w:t>
      </w:r>
      <w:r w:rsidR="002203D0">
        <w:rPr>
          <w:rFonts w:asciiTheme="minorHAnsi" w:hAnsiTheme="minorHAnsi" w:cs="Arial"/>
          <w:sz w:val="24"/>
          <w:szCs w:val="24"/>
        </w:rPr>
        <w:t>.</w:t>
      </w:r>
    </w:p>
    <w:p w:rsidR="00FC34BD" w:rsidRDefault="002C30DB" w:rsidP="00F90DC5">
      <w:pPr>
        <w:autoSpaceDE w:val="0"/>
        <w:autoSpaceDN w:val="0"/>
        <w:adjustRightInd w:val="0"/>
        <w:spacing w:after="113" w:line="276" w:lineRule="auto"/>
        <w:ind w:firstLine="1418"/>
        <w:jc w:val="both"/>
        <w:rPr>
          <w:rFonts w:asciiTheme="minorHAnsi" w:hAnsiTheme="minorHAnsi" w:cs="Arial"/>
          <w:sz w:val="24"/>
          <w:szCs w:val="24"/>
        </w:rPr>
      </w:pPr>
      <w:r w:rsidRPr="002203D0">
        <w:rPr>
          <w:rFonts w:asciiTheme="minorHAnsi" w:hAnsiTheme="minorHAnsi" w:cs="Arial"/>
          <w:sz w:val="24"/>
          <w:szCs w:val="24"/>
        </w:rPr>
        <w:t xml:space="preserve">Assim, a lei de Política Publica de Proteção e Bem Estar a Animais domésticos buscará o cumprimento de tais disposições por meio de ações conjuntas dos órgãos do Executivo, preocupados com a educação e conscientização da comunidade e das autoridades acerca da importância do tema. </w:t>
      </w:r>
    </w:p>
    <w:p w:rsidR="002203D0" w:rsidRDefault="002203D0"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F90DC5" w:rsidRDefault="00F90DC5" w:rsidP="00F90DC5">
      <w:pPr>
        <w:autoSpaceDE w:val="0"/>
        <w:autoSpaceDN w:val="0"/>
        <w:adjustRightInd w:val="0"/>
        <w:spacing w:after="113" w:line="276" w:lineRule="auto"/>
        <w:ind w:firstLine="2268"/>
        <w:jc w:val="both"/>
        <w:rPr>
          <w:rFonts w:asciiTheme="minorHAnsi" w:hAnsiTheme="minorHAnsi" w:cs="Arial"/>
          <w:sz w:val="24"/>
          <w:szCs w:val="24"/>
        </w:rPr>
      </w:pPr>
    </w:p>
    <w:p w:rsidR="002203D0" w:rsidRPr="002203D0" w:rsidRDefault="002203D0" w:rsidP="00F90DC5">
      <w:pPr>
        <w:autoSpaceDE w:val="0"/>
        <w:autoSpaceDN w:val="0"/>
        <w:adjustRightInd w:val="0"/>
        <w:spacing w:after="113" w:line="276" w:lineRule="auto"/>
        <w:ind w:firstLine="2268"/>
        <w:jc w:val="both"/>
        <w:rPr>
          <w:rFonts w:asciiTheme="minorHAnsi" w:hAnsiTheme="minorHAnsi" w:cs="Arial"/>
          <w:sz w:val="24"/>
          <w:szCs w:val="24"/>
        </w:rPr>
      </w:pPr>
    </w:p>
    <w:p w:rsidR="00FC34BD" w:rsidRPr="00F90DC5" w:rsidRDefault="002C30DB" w:rsidP="00F90DC5">
      <w:pPr>
        <w:pStyle w:val="Ttulo1"/>
        <w:spacing w:line="276" w:lineRule="auto"/>
        <w:jc w:val="center"/>
        <w:rPr>
          <w:u w:val="none"/>
        </w:rPr>
      </w:pPr>
      <w:r w:rsidRPr="00F90DC5">
        <w:rPr>
          <w:rFonts w:ascii="Calibri" w:hAnsi="Calibri" w:cs="Calibri"/>
          <w:sz w:val="24"/>
          <w:szCs w:val="24"/>
          <w:u w:val="none"/>
        </w:rPr>
        <w:lastRenderedPageBreak/>
        <w:t xml:space="preserve">PROJETO DE LEI </w:t>
      </w:r>
    </w:p>
    <w:p w:rsidR="00FC34BD" w:rsidRPr="00EF73BB" w:rsidRDefault="00FC34BD" w:rsidP="00F90DC5">
      <w:pPr>
        <w:spacing w:line="276" w:lineRule="auto"/>
      </w:pPr>
    </w:p>
    <w:p w:rsidR="00FC34BD" w:rsidRPr="009A2249" w:rsidRDefault="00FC34BD" w:rsidP="00F90DC5">
      <w:pPr>
        <w:pStyle w:val="Ttulo1"/>
        <w:spacing w:line="276" w:lineRule="auto"/>
        <w:rPr>
          <w:rFonts w:ascii="Calibri" w:hAnsi="Calibri" w:cs="Calibri"/>
          <w:sz w:val="24"/>
          <w:szCs w:val="24"/>
          <w:u w:val="none"/>
        </w:rPr>
      </w:pPr>
    </w:p>
    <w:p w:rsidR="00FC34BD" w:rsidRPr="00F90DC5" w:rsidRDefault="002C30DB" w:rsidP="00F90DC5">
      <w:pPr>
        <w:pStyle w:val="Ttulo1"/>
        <w:spacing w:line="276" w:lineRule="auto"/>
        <w:ind w:left="3544"/>
        <w:jc w:val="both"/>
        <w:rPr>
          <w:rFonts w:ascii="Calibri" w:hAnsi="Calibri" w:cs="Calibri"/>
          <w:sz w:val="24"/>
          <w:szCs w:val="24"/>
        </w:rPr>
      </w:pPr>
      <w:r w:rsidRPr="00F90DC5">
        <w:rPr>
          <w:rFonts w:ascii="Calibri" w:hAnsi="Calibri" w:cs="Calibri"/>
          <w:sz w:val="24"/>
          <w:szCs w:val="24"/>
          <w:u w:val="none"/>
        </w:rPr>
        <w:t>INSTITUI A LEI MUNICIPAL DE PROTEÇÃO E BEM ESTAR DE ANIMAIS DOMÉSTICOS NO MUNICIPIO DE LOUVEIRA E DÁ OUTRAS PROVIDÊNCIAS.</w:t>
      </w:r>
      <w:r w:rsidRPr="00F90DC5">
        <w:rPr>
          <w:rFonts w:ascii="Calibri" w:hAnsi="Calibri" w:cs="Calibri"/>
          <w:sz w:val="24"/>
          <w:szCs w:val="24"/>
        </w:rPr>
        <w:t xml:space="preserve"> </w:t>
      </w:r>
    </w:p>
    <w:p w:rsidR="00FC34BD" w:rsidRPr="009A2249" w:rsidRDefault="00FC34BD" w:rsidP="00F90DC5">
      <w:pPr>
        <w:spacing w:line="276" w:lineRule="auto"/>
        <w:ind w:left="3261"/>
        <w:rPr>
          <w:rFonts w:ascii="Calibri" w:hAnsi="Calibri" w:cs="Calibri"/>
          <w:sz w:val="24"/>
          <w:szCs w:val="24"/>
        </w:rPr>
      </w:pPr>
    </w:p>
    <w:p w:rsidR="00FC34BD" w:rsidRPr="009A2249" w:rsidRDefault="002C30DB" w:rsidP="00F90DC5">
      <w:pPr>
        <w:pStyle w:val="Ttulo1"/>
        <w:spacing w:line="276" w:lineRule="auto"/>
        <w:ind w:left="3544"/>
        <w:rPr>
          <w:rFonts w:ascii="Calibri" w:hAnsi="Calibri" w:cs="Calibri"/>
          <w:b w:val="0"/>
          <w:sz w:val="24"/>
          <w:szCs w:val="24"/>
          <w:u w:val="none"/>
        </w:rPr>
      </w:pPr>
      <w:r w:rsidRPr="009A2249">
        <w:rPr>
          <w:rFonts w:ascii="Calibri" w:hAnsi="Calibri" w:cs="Calibri"/>
          <w:b w:val="0"/>
          <w:sz w:val="24"/>
          <w:szCs w:val="24"/>
          <w:u w:val="none"/>
        </w:rPr>
        <w:t>Autoria:</w:t>
      </w:r>
      <w:r w:rsidRPr="009A2249">
        <w:rPr>
          <w:rFonts w:ascii="Calibri" w:hAnsi="Calibri" w:cs="Calibri"/>
          <w:sz w:val="24"/>
          <w:szCs w:val="24"/>
          <w:u w:val="none"/>
        </w:rPr>
        <w:t xml:space="preserve"> </w:t>
      </w:r>
      <w:r w:rsidRPr="009A2249">
        <w:rPr>
          <w:rFonts w:ascii="Calibri" w:hAnsi="Calibri" w:cs="Calibri"/>
          <w:b w:val="0"/>
          <w:sz w:val="24"/>
          <w:szCs w:val="24"/>
          <w:u w:val="none"/>
        </w:rPr>
        <w:t>Vereador</w:t>
      </w:r>
      <w:r>
        <w:rPr>
          <w:rFonts w:ascii="Calibri" w:hAnsi="Calibri" w:cs="Calibri"/>
          <w:b w:val="0"/>
          <w:sz w:val="24"/>
          <w:szCs w:val="24"/>
          <w:u w:val="none"/>
        </w:rPr>
        <w:t>a</w:t>
      </w:r>
      <w:r w:rsidRPr="009A2249">
        <w:rPr>
          <w:rFonts w:ascii="Calibri" w:hAnsi="Calibri" w:cs="Calibri"/>
          <w:b w:val="0"/>
          <w:sz w:val="24"/>
          <w:szCs w:val="24"/>
          <w:u w:val="none"/>
        </w:rPr>
        <w:t xml:space="preserve"> </w:t>
      </w:r>
      <w:r>
        <w:rPr>
          <w:rFonts w:ascii="Calibri" w:hAnsi="Calibri" w:cs="Calibri"/>
          <w:b w:val="0"/>
          <w:sz w:val="24"/>
          <w:szCs w:val="24"/>
          <w:u w:val="none"/>
        </w:rPr>
        <w:t>Priscilla Finamore</w:t>
      </w:r>
    </w:p>
    <w:p w:rsidR="00FC34BD" w:rsidRPr="009A2249" w:rsidRDefault="00FC34BD" w:rsidP="00F90DC5">
      <w:pPr>
        <w:spacing w:line="276" w:lineRule="auto"/>
        <w:rPr>
          <w:rFonts w:ascii="Calibri" w:hAnsi="Calibri" w:cs="Calibri"/>
          <w:sz w:val="24"/>
          <w:szCs w:val="24"/>
        </w:rPr>
      </w:pPr>
    </w:p>
    <w:p w:rsidR="00FC34BD" w:rsidRPr="009A2249" w:rsidRDefault="00FC34BD" w:rsidP="00F90DC5">
      <w:pPr>
        <w:spacing w:line="276" w:lineRule="auto"/>
        <w:rPr>
          <w:rFonts w:ascii="Calibri" w:hAnsi="Calibri" w:cs="Calibri"/>
          <w:sz w:val="24"/>
          <w:szCs w:val="24"/>
        </w:rPr>
      </w:pPr>
    </w:p>
    <w:p w:rsidR="00FC34BD" w:rsidRPr="009A2249" w:rsidRDefault="002C30DB" w:rsidP="00F90DC5">
      <w:pPr>
        <w:tabs>
          <w:tab w:val="left" w:pos="1701"/>
        </w:tabs>
        <w:spacing w:after="240" w:line="276" w:lineRule="auto"/>
        <w:jc w:val="both"/>
        <w:rPr>
          <w:rFonts w:ascii="Calibri" w:hAnsi="Calibri" w:cs="Calibri"/>
          <w:b/>
          <w:sz w:val="24"/>
          <w:szCs w:val="24"/>
        </w:rPr>
      </w:pPr>
      <w:r w:rsidRPr="009A2249">
        <w:rPr>
          <w:rFonts w:ascii="Calibri" w:hAnsi="Calibri" w:cs="Calibri"/>
          <w:b/>
          <w:sz w:val="24"/>
          <w:szCs w:val="24"/>
        </w:rPr>
        <w:t>Art. 1º</w:t>
      </w:r>
      <w:r w:rsidRPr="009A2249">
        <w:rPr>
          <w:rFonts w:ascii="Calibri" w:hAnsi="Calibri" w:cs="Calibri"/>
          <w:sz w:val="24"/>
          <w:szCs w:val="24"/>
        </w:rPr>
        <w:t xml:space="preserve"> Fica </w:t>
      </w:r>
      <w:r>
        <w:rPr>
          <w:rFonts w:ascii="Calibri" w:hAnsi="Calibri" w:cs="Calibri"/>
          <w:sz w:val="24"/>
          <w:szCs w:val="24"/>
        </w:rPr>
        <w:t>instituída e Lei Municipal de proteção e bem estar dos animais domésticos no âmbito do Município de Louveira estabelecendo normas para proteção contra condutas lesivas 1ª sua integridade física e mental. E dá outras providências</w:t>
      </w:r>
      <w:r w:rsidRPr="009A2249">
        <w:rPr>
          <w:rFonts w:ascii="Calibri" w:hAnsi="Calibri" w:cs="Calibri"/>
          <w:sz w:val="24"/>
          <w:szCs w:val="24"/>
        </w:rPr>
        <w:t>.</w:t>
      </w:r>
    </w:p>
    <w:p w:rsidR="00FC34BD" w:rsidRDefault="002C30DB" w:rsidP="00F90DC5">
      <w:pPr>
        <w:spacing w:after="240" w:line="276" w:lineRule="auto"/>
        <w:jc w:val="both"/>
        <w:rPr>
          <w:rFonts w:ascii="Calibri" w:hAnsi="Calibri" w:cs="Calibri"/>
          <w:sz w:val="24"/>
          <w:szCs w:val="24"/>
        </w:rPr>
      </w:pPr>
      <w:r w:rsidRPr="009A2249">
        <w:rPr>
          <w:rFonts w:ascii="Calibri" w:hAnsi="Calibri" w:cs="Calibri"/>
          <w:b/>
          <w:sz w:val="24"/>
          <w:szCs w:val="24"/>
        </w:rPr>
        <w:t>Art. 2º</w:t>
      </w:r>
      <w:r w:rsidRPr="009A2249">
        <w:rPr>
          <w:rFonts w:ascii="Calibri" w:hAnsi="Calibri" w:cs="Calibri"/>
          <w:sz w:val="24"/>
          <w:szCs w:val="24"/>
        </w:rPr>
        <w:t xml:space="preserve"> </w:t>
      </w:r>
      <w:r>
        <w:rPr>
          <w:rFonts w:ascii="Calibri" w:hAnsi="Calibri" w:cs="Calibri"/>
          <w:sz w:val="24"/>
          <w:szCs w:val="24"/>
        </w:rPr>
        <w:t>Para efeitos dessa lei entendem-se como:</w:t>
      </w:r>
    </w:p>
    <w:p w:rsidR="00FC34BD" w:rsidRDefault="002C30DB" w:rsidP="00F90DC5">
      <w:pPr>
        <w:numPr>
          <w:ilvl w:val="0"/>
          <w:numId w:val="1"/>
        </w:numPr>
        <w:spacing w:after="240" w:line="276" w:lineRule="auto"/>
        <w:ind w:left="284" w:hanging="218"/>
        <w:jc w:val="both"/>
        <w:rPr>
          <w:rFonts w:ascii="Calibri" w:hAnsi="Calibri" w:cs="Calibri"/>
          <w:sz w:val="24"/>
          <w:szCs w:val="24"/>
        </w:rPr>
      </w:pPr>
      <w:r>
        <w:rPr>
          <w:rFonts w:ascii="Calibri" w:hAnsi="Calibri" w:cs="Calibri"/>
          <w:sz w:val="24"/>
          <w:szCs w:val="24"/>
        </w:rPr>
        <w:t>Animal doméstico: todo aquele que por meio de processos tradicionais e sistematizados de manejos e melhoramento zootécnico tornam-se domésticos, tendo características biológicas e comportamentais em estreita dependência do homem, valor afetivo, sendo passíveis de coabitação e convívio com o homem por característica comportamental de companheirismo e cooperação com a espécie humana;</w:t>
      </w:r>
    </w:p>
    <w:p w:rsidR="00FC34BD" w:rsidRDefault="002C30DB" w:rsidP="00F90DC5">
      <w:pPr>
        <w:numPr>
          <w:ilvl w:val="0"/>
          <w:numId w:val="1"/>
        </w:numPr>
        <w:spacing w:after="240" w:line="276" w:lineRule="auto"/>
        <w:ind w:left="284" w:hanging="218"/>
        <w:jc w:val="both"/>
        <w:rPr>
          <w:rFonts w:ascii="Calibri" w:hAnsi="Calibri" w:cs="Calibri"/>
          <w:sz w:val="24"/>
          <w:szCs w:val="24"/>
        </w:rPr>
      </w:pPr>
      <w:r>
        <w:rPr>
          <w:rFonts w:ascii="Calibri" w:hAnsi="Calibri" w:cs="Calibri"/>
          <w:sz w:val="24"/>
          <w:szCs w:val="24"/>
        </w:rPr>
        <w:t>Animal solto: todo e qualquer animal doméstico ou errante encontrado perdido ou fugido em vias públicas ou em locais de acesso público;</w:t>
      </w:r>
    </w:p>
    <w:p w:rsidR="00FC34BD" w:rsidRDefault="002C30DB" w:rsidP="00F90DC5">
      <w:pPr>
        <w:numPr>
          <w:ilvl w:val="0"/>
          <w:numId w:val="1"/>
        </w:numPr>
        <w:spacing w:after="240" w:line="276" w:lineRule="auto"/>
        <w:ind w:left="284" w:hanging="218"/>
        <w:jc w:val="both"/>
        <w:rPr>
          <w:rFonts w:ascii="Calibri" w:hAnsi="Calibri" w:cs="Calibri"/>
          <w:sz w:val="24"/>
          <w:szCs w:val="24"/>
        </w:rPr>
      </w:pPr>
      <w:r>
        <w:rPr>
          <w:rFonts w:ascii="Calibri" w:hAnsi="Calibri" w:cs="Calibri"/>
          <w:sz w:val="24"/>
          <w:szCs w:val="24"/>
        </w:rPr>
        <w:t>Animal abandonado: todo animal não mais desejado por seu tutor e retirado pelo mesmo, forçadamente de seu cuidado, guarda, vigilância ou autoridade, ficando assim incapaz de defender-se dos riscos resultantes do abandono;</w:t>
      </w:r>
    </w:p>
    <w:p w:rsidR="00FC34BD" w:rsidRDefault="002C30DB" w:rsidP="00F90DC5">
      <w:pPr>
        <w:numPr>
          <w:ilvl w:val="0"/>
          <w:numId w:val="1"/>
        </w:numPr>
        <w:spacing w:after="240" w:line="276" w:lineRule="auto"/>
        <w:ind w:left="284" w:hanging="218"/>
        <w:jc w:val="both"/>
        <w:rPr>
          <w:rFonts w:ascii="Calibri" w:hAnsi="Calibri" w:cs="Calibri"/>
          <w:sz w:val="24"/>
          <w:szCs w:val="24"/>
        </w:rPr>
      </w:pPr>
      <w:r>
        <w:rPr>
          <w:rFonts w:ascii="Calibri" w:hAnsi="Calibri" w:cs="Calibri"/>
          <w:sz w:val="24"/>
          <w:szCs w:val="24"/>
        </w:rPr>
        <w:t>Animal comunitário: todo animal, que esteja sendo tratado, e ou cuidado por 1 ou mais membros da sociedade;</w:t>
      </w:r>
    </w:p>
    <w:p w:rsidR="00FC34BD" w:rsidRDefault="002C30DB" w:rsidP="00F90DC5">
      <w:pPr>
        <w:numPr>
          <w:ilvl w:val="0"/>
          <w:numId w:val="1"/>
        </w:numPr>
        <w:spacing w:after="240" w:line="276" w:lineRule="auto"/>
        <w:ind w:left="284" w:hanging="218"/>
        <w:jc w:val="both"/>
        <w:rPr>
          <w:rFonts w:ascii="Calibri" w:hAnsi="Calibri" w:cs="Calibri"/>
          <w:sz w:val="24"/>
          <w:szCs w:val="24"/>
        </w:rPr>
      </w:pPr>
      <w:r>
        <w:rPr>
          <w:rFonts w:ascii="Calibri" w:hAnsi="Calibri" w:cs="Calibri"/>
          <w:sz w:val="24"/>
          <w:szCs w:val="24"/>
        </w:rPr>
        <w:t xml:space="preserve"> Proprietário: toda pessoa física ou jurídica, de direito público ou privado e entidade sem fins lucrativos, responsável legal pela guarda do animal, seja ele advindo de ninhada, compra, adoção ou simplesmente recolhido de vias ou logradouros públicos;</w:t>
      </w:r>
    </w:p>
    <w:p w:rsidR="00FC34BD" w:rsidRPr="009A2249" w:rsidRDefault="002C30DB" w:rsidP="00F90DC5">
      <w:pPr>
        <w:numPr>
          <w:ilvl w:val="0"/>
          <w:numId w:val="1"/>
        </w:numPr>
        <w:spacing w:after="240" w:line="276" w:lineRule="auto"/>
        <w:ind w:left="284" w:hanging="218"/>
        <w:jc w:val="both"/>
        <w:rPr>
          <w:rFonts w:ascii="Calibri" w:hAnsi="Calibri" w:cs="Calibri"/>
          <w:sz w:val="24"/>
          <w:szCs w:val="24"/>
        </w:rPr>
      </w:pPr>
      <w:r>
        <w:rPr>
          <w:rFonts w:ascii="Calibri" w:hAnsi="Calibri" w:cs="Calibri"/>
          <w:sz w:val="24"/>
          <w:szCs w:val="24"/>
        </w:rPr>
        <w:t>Tutor: toda pessoa física ou jurídica, de direito público ou privado e entidade sem fins lucrativos, ou grupo de pessoas ligadas por vínculo de amizade ou vizinhança que não sendo proprietário se coloca na posição de guardião do animal solto ou abandonado sem, contudo, retirá-lo de via pública ou local que utilize como moradia.</w:t>
      </w:r>
    </w:p>
    <w:p w:rsidR="00FC34BD" w:rsidRDefault="002C30DB" w:rsidP="00F90DC5">
      <w:pPr>
        <w:spacing w:after="240" w:line="276" w:lineRule="auto"/>
        <w:jc w:val="both"/>
        <w:rPr>
          <w:rFonts w:ascii="Calibri" w:hAnsi="Calibri" w:cs="Calibri"/>
          <w:sz w:val="24"/>
          <w:szCs w:val="24"/>
        </w:rPr>
      </w:pPr>
      <w:r w:rsidRPr="009A2249">
        <w:rPr>
          <w:rFonts w:ascii="Calibri" w:hAnsi="Calibri" w:cs="Calibri"/>
          <w:b/>
          <w:sz w:val="24"/>
          <w:szCs w:val="24"/>
        </w:rPr>
        <w:t>Art. 3º</w:t>
      </w:r>
      <w:r w:rsidRPr="009A2249">
        <w:rPr>
          <w:rFonts w:ascii="Calibri" w:hAnsi="Calibri" w:cs="Calibri"/>
          <w:sz w:val="24"/>
          <w:szCs w:val="24"/>
        </w:rPr>
        <w:t xml:space="preserve"> </w:t>
      </w:r>
      <w:r>
        <w:rPr>
          <w:rFonts w:ascii="Calibri" w:hAnsi="Calibri" w:cs="Calibri"/>
          <w:sz w:val="24"/>
          <w:szCs w:val="24"/>
        </w:rPr>
        <w:t>É dever de todo proprietário de animal doméstico:</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lastRenderedPageBreak/>
        <w:t>Assegurar adequadas condições de bem estar, saúde, inclusive com controle de parasitoses;</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Manter a Higiene do animal;</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Manter a higiene ambiental com remoção diária e destino adequado dos dejetos dos animais;</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Manter a fauna filantrópica controlada no ambiente;</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Oferecer alimentação de boa qualidade e administrada em quantidade compatível com as necessidades da espécie e observada a sua fase de evolução fisiológica notadamente idade, sexo, fêmea prenhe ou em fase de lactação e velhice;</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Fornecer água fresca, limpa e em quantidade farta;</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Manter comedouros e bebedouros em número, formato e quantidade tal que permita aos animais satisfazerem suas necessidades sem que haja obstáculos ou competição;</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Manter os animais no limite de sua propriedade, em local ventilado, garantindo-lhes proteção contra intempéries, ruídos excessivos, acesso a sol e área coberta;</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Manter o animal vacinado contra raiva e demais zoonoses e revacinar dentro dos prazos recomendados pelo fabricante do produto utilizado ou de acordo com recomendação médico veterinária;</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Recolher as fezes de seu animal em vias públicas;</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Identificar seus animais de forma permanente, com chip de identificação;</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Providenciar assistência médico veterinária;</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Garantir que não sejam inseridos junto com outros animais que os aterrorizem ou molestem;</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Não manter presos por correntes, cordas, cabos ou similares por período superior a 1 ( uma) hora diária;</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Realizar controle reprodutivo e destinação responsável dos filhotes, a fim de evitar que as fêmeas procriem ininterruptamente e sem repouso entre as gestações, de forma a prevenir danos a saúde do animal, crias indesejáveis e ou consequente abandono de animais;</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Manter no mesmo recinto as fêmeas com as respectivas crias até o término do desmame;</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lastRenderedPageBreak/>
        <w:t>Fica expressamente proibido conduzir o animal em vias públicas sem o uso de coleiras e guias adequadas ao seu tamanho e porte, comandado sempre por pessoa com idade e força suficiente para controlar seus movimentos;</w:t>
      </w:r>
    </w:p>
    <w:p w:rsidR="00FC34BD" w:rsidRDefault="002C30DB" w:rsidP="00F90DC5">
      <w:pPr>
        <w:numPr>
          <w:ilvl w:val="0"/>
          <w:numId w:val="2"/>
        </w:numPr>
        <w:tabs>
          <w:tab w:val="left" w:pos="284"/>
        </w:tabs>
        <w:spacing w:after="240" w:line="276" w:lineRule="auto"/>
        <w:ind w:left="284" w:hanging="207"/>
        <w:jc w:val="both"/>
        <w:rPr>
          <w:rFonts w:ascii="Calibri" w:hAnsi="Calibri" w:cs="Calibri"/>
          <w:sz w:val="24"/>
          <w:szCs w:val="24"/>
        </w:rPr>
      </w:pPr>
      <w:r>
        <w:rPr>
          <w:rFonts w:ascii="Calibri" w:hAnsi="Calibri" w:cs="Calibri"/>
          <w:sz w:val="24"/>
          <w:szCs w:val="24"/>
        </w:rPr>
        <w:t>Manter o animal em local com dimensões apropriadas ao seu porte e número de animais, de forma a permitir-lhes conforto, livre de movimentação e possibilidade de exercitar-se;</w:t>
      </w:r>
    </w:p>
    <w:p w:rsidR="00FC34BD" w:rsidRDefault="002C30DB" w:rsidP="00F90DC5">
      <w:pPr>
        <w:spacing w:after="240" w:line="276" w:lineRule="auto"/>
        <w:jc w:val="both"/>
        <w:rPr>
          <w:rFonts w:ascii="Calibri" w:hAnsi="Calibri" w:cs="Calibri"/>
          <w:sz w:val="24"/>
          <w:szCs w:val="24"/>
        </w:rPr>
      </w:pPr>
      <w:r w:rsidRPr="009A2249">
        <w:rPr>
          <w:rFonts w:ascii="Calibri" w:hAnsi="Calibri" w:cs="Calibri"/>
          <w:b/>
          <w:sz w:val="24"/>
          <w:szCs w:val="24"/>
        </w:rPr>
        <w:t xml:space="preserve">Art. </w:t>
      </w:r>
      <w:r>
        <w:rPr>
          <w:rFonts w:ascii="Calibri" w:hAnsi="Calibri" w:cs="Calibri"/>
          <w:b/>
          <w:sz w:val="24"/>
          <w:szCs w:val="24"/>
        </w:rPr>
        <w:t>4</w:t>
      </w:r>
      <w:r w:rsidRPr="009A2249">
        <w:rPr>
          <w:rFonts w:ascii="Calibri" w:hAnsi="Calibri" w:cs="Calibri"/>
          <w:b/>
          <w:sz w:val="24"/>
          <w:szCs w:val="24"/>
        </w:rPr>
        <w:t>º</w:t>
      </w:r>
      <w:r w:rsidRPr="009A2249">
        <w:rPr>
          <w:rFonts w:ascii="Calibri" w:hAnsi="Calibri" w:cs="Calibri"/>
          <w:sz w:val="24"/>
          <w:szCs w:val="24"/>
        </w:rPr>
        <w:t xml:space="preserve"> </w:t>
      </w:r>
      <w:r>
        <w:rPr>
          <w:rFonts w:ascii="Calibri" w:hAnsi="Calibri" w:cs="Calibri"/>
          <w:sz w:val="24"/>
          <w:szCs w:val="24"/>
        </w:rPr>
        <w:t>É dever de todo proprietário de animal bravo:</w:t>
      </w:r>
    </w:p>
    <w:p w:rsidR="00FC34BD" w:rsidRPr="0090636E" w:rsidRDefault="002C30DB" w:rsidP="00F90DC5">
      <w:pPr>
        <w:numPr>
          <w:ilvl w:val="0"/>
          <w:numId w:val="3"/>
        </w:numPr>
        <w:tabs>
          <w:tab w:val="left" w:pos="142"/>
        </w:tabs>
        <w:spacing w:after="240" w:line="276" w:lineRule="auto"/>
        <w:ind w:left="284" w:hanging="218"/>
        <w:jc w:val="both"/>
        <w:rPr>
          <w:rFonts w:ascii="Calibri" w:hAnsi="Calibri" w:cs="Calibri"/>
          <w:sz w:val="24"/>
          <w:szCs w:val="24"/>
        </w:rPr>
      </w:pPr>
      <w:r>
        <w:rPr>
          <w:rFonts w:ascii="Calibri" w:hAnsi="Calibri" w:cs="Calibri"/>
          <w:sz w:val="24"/>
          <w:szCs w:val="24"/>
        </w:rPr>
        <w:t xml:space="preserve">Aloja-los em locais onde fiquem impedidos de fugir, agredir terceiros ou outros animais observando, ainda, as normas do artigo </w:t>
      </w:r>
      <w:r w:rsidRPr="0058723B">
        <w:rPr>
          <w:rFonts w:ascii="Calibri" w:hAnsi="Calibri" w:cs="Calibri"/>
          <w:sz w:val="24"/>
          <w:szCs w:val="24"/>
        </w:rPr>
        <w:t>3</w:t>
      </w:r>
      <w:r w:rsidRPr="0058723B">
        <w:rPr>
          <w:rFonts w:ascii="Calibri" w:hAnsi="Calibri" w:cs="Arial"/>
          <w:sz w:val="24"/>
          <w:szCs w:val="24"/>
        </w:rPr>
        <w:t>º  desta lei;</w:t>
      </w:r>
    </w:p>
    <w:p w:rsidR="00FC34BD" w:rsidRPr="0090636E" w:rsidRDefault="002C30DB" w:rsidP="00F90DC5">
      <w:pPr>
        <w:numPr>
          <w:ilvl w:val="0"/>
          <w:numId w:val="3"/>
        </w:numPr>
        <w:tabs>
          <w:tab w:val="left" w:pos="142"/>
        </w:tabs>
        <w:spacing w:after="240" w:line="276" w:lineRule="auto"/>
        <w:ind w:left="284" w:hanging="218"/>
        <w:jc w:val="both"/>
        <w:rPr>
          <w:rFonts w:ascii="Calibri" w:hAnsi="Calibri" w:cs="Calibri"/>
          <w:sz w:val="24"/>
          <w:szCs w:val="24"/>
        </w:rPr>
      </w:pPr>
      <w:r w:rsidRPr="0058723B">
        <w:rPr>
          <w:rFonts w:ascii="Calibri" w:hAnsi="Calibri" w:cs="Arial"/>
          <w:sz w:val="24"/>
          <w:szCs w:val="24"/>
        </w:rPr>
        <w:t>Mantê-los afastados de portões, campainhas, medidores de luz e água e caixas de correspondência, a fim de assegura que funcionários das prestadoras de serviço tenham acesso sem sofrer ameaça ou agressão real por parte desses animais, protegendo ainda o transeuntes;</w:t>
      </w:r>
    </w:p>
    <w:p w:rsidR="00FC34BD" w:rsidRPr="00891979" w:rsidRDefault="002C30DB" w:rsidP="00F90DC5">
      <w:pPr>
        <w:numPr>
          <w:ilvl w:val="0"/>
          <w:numId w:val="3"/>
        </w:numPr>
        <w:tabs>
          <w:tab w:val="left" w:pos="142"/>
        </w:tabs>
        <w:spacing w:after="240" w:line="276" w:lineRule="auto"/>
        <w:ind w:left="284" w:hanging="218"/>
        <w:jc w:val="both"/>
        <w:rPr>
          <w:rFonts w:ascii="Calibri" w:hAnsi="Calibri" w:cs="Calibri"/>
          <w:sz w:val="24"/>
          <w:szCs w:val="24"/>
        </w:rPr>
      </w:pPr>
      <w:r w:rsidRPr="0058723B">
        <w:rPr>
          <w:rFonts w:ascii="Calibri" w:hAnsi="Calibri" w:cs="Arial"/>
          <w:sz w:val="24"/>
          <w:szCs w:val="24"/>
        </w:rPr>
        <w:t xml:space="preserve"> Afixar em local visível ao público placa indicativa da existência de animal bravo no imóvel com tamanho que permita sua leitura à distância;</w:t>
      </w:r>
    </w:p>
    <w:p w:rsidR="00FC34BD" w:rsidRDefault="002C30DB" w:rsidP="00F90DC5">
      <w:pPr>
        <w:numPr>
          <w:ilvl w:val="0"/>
          <w:numId w:val="3"/>
        </w:numPr>
        <w:tabs>
          <w:tab w:val="left" w:pos="142"/>
        </w:tabs>
        <w:spacing w:after="240" w:line="276" w:lineRule="auto"/>
        <w:ind w:left="284" w:hanging="218"/>
        <w:jc w:val="both"/>
        <w:rPr>
          <w:rFonts w:ascii="Calibri" w:hAnsi="Calibri" w:cs="Calibri"/>
          <w:sz w:val="24"/>
          <w:szCs w:val="24"/>
        </w:rPr>
      </w:pPr>
      <w:r>
        <w:rPr>
          <w:rFonts w:ascii="Calibri" w:hAnsi="Calibri" w:cs="Calibri"/>
          <w:sz w:val="24"/>
          <w:szCs w:val="24"/>
        </w:rPr>
        <w:t>Quando conduzido em vias e logradouros públicos, deve usar obrigatoriamente coleira, focinheira e guia adequada ao seu tamanho e porte, ser conduzido por pessoa com idade e força suficiente para controlar seus movimentos.</w:t>
      </w:r>
    </w:p>
    <w:p w:rsidR="00FC34BD" w:rsidRDefault="002C30DB" w:rsidP="00F90DC5">
      <w:pPr>
        <w:numPr>
          <w:ilvl w:val="0"/>
          <w:numId w:val="3"/>
        </w:numPr>
        <w:tabs>
          <w:tab w:val="left" w:pos="142"/>
        </w:tabs>
        <w:spacing w:after="240" w:line="276" w:lineRule="auto"/>
        <w:ind w:left="284" w:hanging="218"/>
        <w:jc w:val="both"/>
        <w:rPr>
          <w:rFonts w:ascii="Calibri" w:hAnsi="Calibri" w:cs="Calibri"/>
          <w:sz w:val="24"/>
          <w:szCs w:val="24"/>
        </w:rPr>
      </w:pPr>
      <w:r w:rsidRPr="00FC34BD">
        <w:rPr>
          <w:rFonts w:ascii="Calibri" w:hAnsi="Calibri" w:cs="Calibri"/>
          <w:sz w:val="24"/>
          <w:szCs w:val="24"/>
        </w:rPr>
        <w:t xml:space="preserve">Em caso de acidentes por mordedura, ficará o proprietário obrigado </w:t>
      </w:r>
      <w:r>
        <w:rPr>
          <w:rFonts w:ascii="Calibri" w:hAnsi="Calibri" w:cs="Calibri"/>
          <w:sz w:val="24"/>
          <w:szCs w:val="24"/>
        </w:rPr>
        <w:t>a custear as despesas da vitima.</w:t>
      </w:r>
    </w:p>
    <w:p w:rsidR="00FC34BD" w:rsidRDefault="002C30DB" w:rsidP="00F90DC5">
      <w:pPr>
        <w:tabs>
          <w:tab w:val="left" w:pos="142"/>
        </w:tabs>
        <w:spacing w:after="240" w:line="276" w:lineRule="auto"/>
        <w:jc w:val="both"/>
        <w:rPr>
          <w:rFonts w:ascii="Calibri" w:hAnsi="Calibri" w:cs="Calibri"/>
          <w:sz w:val="24"/>
          <w:szCs w:val="24"/>
        </w:rPr>
      </w:pPr>
      <w:r w:rsidRPr="009A2249">
        <w:rPr>
          <w:rFonts w:ascii="Calibri" w:hAnsi="Calibri" w:cs="Calibri"/>
          <w:b/>
          <w:sz w:val="24"/>
          <w:szCs w:val="24"/>
        </w:rPr>
        <w:t xml:space="preserve">Art. </w:t>
      </w:r>
      <w:r>
        <w:rPr>
          <w:rFonts w:ascii="Calibri" w:hAnsi="Calibri" w:cs="Calibri"/>
          <w:b/>
          <w:sz w:val="24"/>
          <w:szCs w:val="24"/>
        </w:rPr>
        <w:t>5</w:t>
      </w:r>
      <w:r w:rsidRPr="009A2249">
        <w:rPr>
          <w:rFonts w:ascii="Calibri" w:hAnsi="Calibri" w:cs="Calibri"/>
          <w:b/>
          <w:sz w:val="24"/>
          <w:szCs w:val="24"/>
        </w:rPr>
        <w:t>º</w:t>
      </w:r>
      <w:r w:rsidRPr="009A2249">
        <w:rPr>
          <w:rFonts w:ascii="Calibri" w:hAnsi="Calibri" w:cs="Calibri"/>
          <w:sz w:val="24"/>
          <w:szCs w:val="24"/>
        </w:rPr>
        <w:t xml:space="preserve"> </w:t>
      </w:r>
      <w:r>
        <w:rPr>
          <w:rFonts w:ascii="Calibri" w:hAnsi="Calibri" w:cs="Calibri"/>
          <w:sz w:val="24"/>
          <w:szCs w:val="24"/>
        </w:rPr>
        <w:t>É dever de todo tutor de animais comunitário;</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Assegurar adequadas condições de bem estar, saúde, higiene individual do animal, inclusive com controle de parasitoses, circulação de ar, acesso ao sol e área coberta, garantindo-lhes comodidade e segurança.</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Manter a Higiene do animal;</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Manter a higiene ambiental com remoção diária e destino adequado dos dejetos dos animais;</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Manter a fauna filantrópica controlada no ambiente;</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Oferecer alimentação de boa qualidade e administrada em quantidade compatível com as necessidades da espécie e faixa etária de cada animal;</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Fornecer água fresca, limpa e em quantidade farta;</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lastRenderedPageBreak/>
        <w:t>Manter o animal vacinado contra raiva e demais zoonoses e revacinar dentro dos prazos recomendados pelo fabricante do produto utilizado ou de acordo com recomendação médico veterinária;</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Identificar seus animais de forma permanente, com chip de identificação;</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Providenciar assistência médico veterinária, quando necessária;</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Não manter presos por correntes, cordas, cabos ou similares;</w:t>
      </w:r>
    </w:p>
    <w:p w:rsidR="00FC34BD" w:rsidRDefault="002C30DB" w:rsidP="00F90DC5">
      <w:pPr>
        <w:numPr>
          <w:ilvl w:val="0"/>
          <w:numId w:val="8"/>
        </w:numPr>
        <w:spacing w:after="240" w:line="276" w:lineRule="auto"/>
        <w:ind w:left="426"/>
        <w:jc w:val="both"/>
        <w:rPr>
          <w:rFonts w:ascii="Calibri" w:hAnsi="Calibri" w:cs="Calibri"/>
          <w:sz w:val="24"/>
          <w:szCs w:val="24"/>
        </w:rPr>
      </w:pPr>
      <w:r>
        <w:rPr>
          <w:rFonts w:ascii="Calibri" w:hAnsi="Calibri" w:cs="Calibri"/>
          <w:sz w:val="24"/>
          <w:szCs w:val="24"/>
        </w:rPr>
        <w:t xml:space="preserve">Realizar junto </w:t>
      </w:r>
      <w:r w:rsidRPr="00DC4422">
        <w:rPr>
          <w:rFonts w:ascii="Calibri" w:hAnsi="Calibri" w:cs="Calibri"/>
          <w:sz w:val="24"/>
          <w:szCs w:val="24"/>
        </w:rPr>
        <w:t>a prefeitura a sua castração</w:t>
      </w:r>
      <w:r>
        <w:rPr>
          <w:rFonts w:ascii="Calibri" w:hAnsi="Calibri" w:cs="Calibri"/>
          <w:sz w:val="24"/>
          <w:szCs w:val="24"/>
        </w:rPr>
        <w:t>;</w:t>
      </w:r>
    </w:p>
    <w:p w:rsidR="00FC34BD" w:rsidRDefault="002C30DB" w:rsidP="00F90DC5">
      <w:pPr>
        <w:spacing w:after="240" w:line="276" w:lineRule="auto"/>
        <w:ind w:hanging="11"/>
        <w:jc w:val="both"/>
        <w:rPr>
          <w:rFonts w:ascii="Calibri" w:hAnsi="Calibri" w:cs="Calibri"/>
          <w:sz w:val="24"/>
          <w:szCs w:val="24"/>
        </w:rPr>
      </w:pPr>
      <w:r w:rsidRPr="009A2249">
        <w:rPr>
          <w:rFonts w:ascii="Calibri" w:hAnsi="Calibri" w:cs="Calibri"/>
          <w:b/>
          <w:sz w:val="24"/>
          <w:szCs w:val="24"/>
        </w:rPr>
        <w:t xml:space="preserve">Art. </w:t>
      </w:r>
      <w:r>
        <w:rPr>
          <w:rFonts w:ascii="Calibri" w:hAnsi="Calibri" w:cs="Calibri"/>
          <w:b/>
          <w:sz w:val="24"/>
          <w:szCs w:val="24"/>
        </w:rPr>
        <w:t>6</w:t>
      </w:r>
      <w:r w:rsidRPr="009A2249">
        <w:rPr>
          <w:rFonts w:ascii="Calibri" w:hAnsi="Calibri" w:cs="Calibri"/>
          <w:b/>
          <w:sz w:val="24"/>
          <w:szCs w:val="24"/>
        </w:rPr>
        <w:t>º</w:t>
      </w:r>
      <w:r w:rsidRPr="009A2249">
        <w:rPr>
          <w:rFonts w:ascii="Calibri" w:hAnsi="Calibri" w:cs="Calibri"/>
          <w:sz w:val="24"/>
          <w:szCs w:val="24"/>
        </w:rPr>
        <w:t xml:space="preserve"> </w:t>
      </w:r>
      <w:r>
        <w:rPr>
          <w:rFonts w:ascii="Calibri" w:hAnsi="Calibri" w:cs="Calibri"/>
          <w:sz w:val="24"/>
          <w:szCs w:val="24"/>
        </w:rPr>
        <w:t>Para fins dessa lei é considerado animal comunitário o animal que embora viva na rua, seja tutelado ou estabeleça vinculo de afeto e dependência com pessoa física ou jurídica, de direito publico ou privado, entidade sem fins lucrativos ou grupo de pessoas ligadas a laços de amizade ou vizinhança que não sendo proprietário se coloca na posição de guardião do animal sem, contudo, retirá-lo de via pública ou local que utilize como moradia.</w:t>
      </w:r>
    </w:p>
    <w:p w:rsidR="00FC34BD" w:rsidRDefault="002C30DB" w:rsidP="00F90DC5">
      <w:pPr>
        <w:spacing w:after="240" w:line="276" w:lineRule="auto"/>
        <w:ind w:hanging="11"/>
        <w:jc w:val="both"/>
        <w:rPr>
          <w:rFonts w:ascii="Calibri" w:hAnsi="Calibri" w:cs="Calibri"/>
          <w:sz w:val="24"/>
          <w:szCs w:val="24"/>
        </w:rPr>
      </w:pPr>
      <w:r w:rsidRPr="009A2249">
        <w:rPr>
          <w:rFonts w:ascii="Calibri" w:hAnsi="Calibri" w:cs="Calibri"/>
          <w:b/>
          <w:sz w:val="24"/>
          <w:szCs w:val="24"/>
        </w:rPr>
        <w:t xml:space="preserve">Art. </w:t>
      </w:r>
      <w:r>
        <w:rPr>
          <w:rFonts w:ascii="Calibri" w:hAnsi="Calibri" w:cs="Calibri"/>
          <w:b/>
          <w:sz w:val="24"/>
          <w:szCs w:val="24"/>
        </w:rPr>
        <w:t>7</w:t>
      </w:r>
      <w:r w:rsidRPr="009A2249">
        <w:rPr>
          <w:rFonts w:ascii="Calibri" w:hAnsi="Calibri" w:cs="Calibri"/>
          <w:b/>
          <w:sz w:val="24"/>
          <w:szCs w:val="24"/>
        </w:rPr>
        <w:t>º</w:t>
      </w:r>
      <w:r w:rsidRPr="009A2249">
        <w:rPr>
          <w:rFonts w:ascii="Calibri" w:hAnsi="Calibri" w:cs="Calibri"/>
          <w:sz w:val="24"/>
          <w:szCs w:val="24"/>
        </w:rPr>
        <w:t xml:space="preserve"> </w:t>
      </w:r>
      <w:r>
        <w:rPr>
          <w:rFonts w:ascii="Calibri" w:hAnsi="Calibri" w:cs="Calibri"/>
          <w:sz w:val="24"/>
          <w:szCs w:val="24"/>
        </w:rPr>
        <w:t>Os animais comunitários devem ser mantidos no local onde se encontram, gozando seus tutores.</w:t>
      </w:r>
    </w:p>
    <w:p w:rsidR="00FC34BD" w:rsidRDefault="002C30DB" w:rsidP="00F90DC5">
      <w:pPr>
        <w:spacing w:after="240" w:line="276" w:lineRule="auto"/>
        <w:ind w:hanging="11"/>
        <w:jc w:val="both"/>
        <w:rPr>
          <w:rFonts w:ascii="Calibri" w:hAnsi="Calibri" w:cs="Calibri"/>
          <w:sz w:val="24"/>
          <w:szCs w:val="24"/>
        </w:rPr>
      </w:pPr>
      <w:r w:rsidRPr="009A2249">
        <w:rPr>
          <w:rFonts w:ascii="Calibri" w:hAnsi="Calibri" w:cs="Calibri"/>
          <w:b/>
          <w:sz w:val="24"/>
          <w:szCs w:val="24"/>
        </w:rPr>
        <w:t xml:space="preserve">Art. </w:t>
      </w:r>
      <w:r>
        <w:rPr>
          <w:rFonts w:ascii="Calibri" w:hAnsi="Calibri" w:cs="Calibri"/>
          <w:b/>
          <w:sz w:val="24"/>
          <w:szCs w:val="24"/>
        </w:rPr>
        <w:t>8</w:t>
      </w:r>
      <w:r w:rsidRPr="009A2249">
        <w:rPr>
          <w:rFonts w:ascii="Calibri" w:hAnsi="Calibri" w:cs="Calibri"/>
          <w:b/>
          <w:sz w:val="24"/>
          <w:szCs w:val="24"/>
        </w:rPr>
        <w:t>º</w:t>
      </w:r>
      <w:r w:rsidRPr="009A2249">
        <w:rPr>
          <w:rFonts w:ascii="Calibri" w:hAnsi="Calibri" w:cs="Calibri"/>
          <w:sz w:val="24"/>
          <w:szCs w:val="24"/>
        </w:rPr>
        <w:t xml:space="preserve"> </w:t>
      </w:r>
      <w:r>
        <w:rPr>
          <w:rFonts w:ascii="Calibri" w:hAnsi="Calibri" w:cs="Calibri"/>
          <w:sz w:val="24"/>
          <w:szCs w:val="24"/>
        </w:rPr>
        <w:t>Ficam proibidos:</w:t>
      </w:r>
    </w:p>
    <w:p w:rsidR="00FC34BD" w:rsidRDefault="002C30DB" w:rsidP="00F90DC5">
      <w:pPr>
        <w:numPr>
          <w:ilvl w:val="0"/>
          <w:numId w:val="5"/>
        </w:numPr>
        <w:spacing w:after="240" w:line="276" w:lineRule="auto"/>
        <w:jc w:val="both"/>
        <w:rPr>
          <w:rFonts w:ascii="Calibri" w:hAnsi="Calibri" w:cs="Calibri"/>
          <w:sz w:val="24"/>
          <w:szCs w:val="24"/>
        </w:rPr>
      </w:pPr>
      <w:r>
        <w:rPr>
          <w:rFonts w:ascii="Calibri" w:hAnsi="Calibri" w:cs="Calibri"/>
          <w:sz w:val="24"/>
          <w:szCs w:val="24"/>
        </w:rPr>
        <w:t>O recolhimento de animais saudáveis pela Prefeitura;</w:t>
      </w:r>
    </w:p>
    <w:p w:rsidR="00FC34BD" w:rsidRDefault="002C30DB" w:rsidP="00F90DC5">
      <w:pPr>
        <w:numPr>
          <w:ilvl w:val="0"/>
          <w:numId w:val="5"/>
        </w:numPr>
        <w:spacing w:after="240" w:line="276" w:lineRule="auto"/>
        <w:jc w:val="both"/>
        <w:rPr>
          <w:rFonts w:ascii="Calibri" w:hAnsi="Calibri" w:cs="Calibri"/>
          <w:sz w:val="24"/>
          <w:szCs w:val="24"/>
        </w:rPr>
      </w:pPr>
      <w:r>
        <w:rPr>
          <w:rFonts w:ascii="Calibri" w:hAnsi="Calibri" w:cs="Calibri"/>
          <w:sz w:val="24"/>
          <w:szCs w:val="24"/>
        </w:rPr>
        <w:t>O extermínio de animais domésticos abandonados como método de controle populacional ou de zoonoses;</w:t>
      </w:r>
    </w:p>
    <w:p w:rsidR="00FC34BD" w:rsidRDefault="002C30DB" w:rsidP="00F90DC5">
      <w:pPr>
        <w:numPr>
          <w:ilvl w:val="0"/>
          <w:numId w:val="5"/>
        </w:numPr>
        <w:spacing w:after="240" w:line="276" w:lineRule="auto"/>
        <w:jc w:val="both"/>
        <w:rPr>
          <w:rFonts w:ascii="Calibri" w:hAnsi="Calibri" w:cs="Calibri"/>
          <w:sz w:val="24"/>
          <w:szCs w:val="24"/>
        </w:rPr>
      </w:pPr>
      <w:r>
        <w:rPr>
          <w:rFonts w:ascii="Calibri" w:hAnsi="Calibri" w:cs="Calibri"/>
          <w:sz w:val="24"/>
          <w:szCs w:val="24"/>
        </w:rPr>
        <w:t xml:space="preserve">A doação, venda ou fornecimento de animais domésticos capturados para </w:t>
      </w:r>
      <w:r w:rsidR="000417AA">
        <w:rPr>
          <w:rFonts w:ascii="Calibri" w:hAnsi="Calibri" w:cs="Calibri"/>
          <w:sz w:val="24"/>
          <w:szCs w:val="24"/>
        </w:rPr>
        <w:t>centros de pesquisa, d</w:t>
      </w:r>
      <w:r>
        <w:rPr>
          <w:rFonts w:ascii="Calibri" w:hAnsi="Calibri" w:cs="Calibri"/>
          <w:sz w:val="24"/>
          <w:szCs w:val="24"/>
        </w:rPr>
        <w:t>e ensino ou zoológicos;</w:t>
      </w:r>
    </w:p>
    <w:p w:rsidR="00FC34BD" w:rsidRDefault="002C30DB" w:rsidP="00F90DC5">
      <w:pPr>
        <w:numPr>
          <w:ilvl w:val="0"/>
          <w:numId w:val="5"/>
        </w:numPr>
        <w:spacing w:after="240" w:line="276" w:lineRule="auto"/>
        <w:jc w:val="both"/>
        <w:rPr>
          <w:rFonts w:ascii="Calibri" w:hAnsi="Calibri" w:cs="Calibri"/>
          <w:sz w:val="24"/>
          <w:szCs w:val="24"/>
        </w:rPr>
      </w:pPr>
      <w:r>
        <w:rPr>
          <w:rFonts w:ascii="Calibri" w:hAnsi="Calibri" w:cs="Calibri"/>
          <w:sz w:val="24"/>
          <w:szCs w:val="24"/>
        </w:rPr>
        <w:t>A apreensão de animais não ferozes pelo corpo de bombeiros;</w:t>
      </w:r>
    </w:p>
    <w:p w:rsidR="00FC34BD" w:rsidRDefault="002C30DB" w:rsidP="00F90DC5">
      <w:pPr>
        <w:spacing w:after="240" w:line="276" w:lineRule="auto"/>
        <w:jc w:val="both"/>
        <w:rPr>
          <w:rFonts w:ascii="Calibri" w:hAnsi="Calibri" w:cs="Calibri"/>
          <w:sz w:val="24"/>
          <w:szCs w:val="24"/>
        </w:rPr>
      </w:pPr>
      <w:r>
        <w:rPr>
          <w:rFonts w:ascii="Calibri" w:hAnsi="Calibri" w:cs="Calibri"/>
          <w:sz w:val="24"/>
          <w:szCs w:val="24"/>
        </w:rPr>
        <w:t>1º Para fins do que preceitua o inciso I entende-se por animal saudável todo aquele que não for portador de zoonoses;</w:t>
      </w:r>
    </w:p>
    <w:p w:rsidR="00FC34BD" w:rsidRDefault="002C30DB" w:rsidP="00F90DC5">
      <w:pPr>
        <w:numPr>
          <w:ilvl w:val="0"/>
          <w:numId w:val="6"/>
        </w:numPr>
        <w:tabs>
          <w:tab w:val="left" w:pos="142"/>
          <w:tab w:val="left" w:pos="284"/>
        </w:tabs>
        <w:spacing w:after="240" w:line="276" w:lineRule="auto"/>
        <w:ind w:left="0" w:firstLine="0"/>
        <w:jc w:val="both"/>
        <w:rPr>
          <w:rFonts w:ascii="Calibri" w:hAnsi="Calibri" w:cs="Calibri"/>
          <w:sz w:val="24"/>
          <w:szCs w:val="24"/>
        </w:rPr>
      </w:pPr>
      <w:r>
        <w:rPr>
          <w:rFonts w:ascii="Calibri" w:hAnsi="Calibri" w:cs="Calibri"/>
          <w:sz w:val="24"/>
          <w:szCs w:val="24"/>
        </w:rPr>
        <w:t>Os animais recolhidos com zoonoses, assim diagnosticada por medico veterinário devidamente habilitado, poderão ser tratados e devolvidos ao proprietário ou disponibilizados para adoção;</w:t>
      </w:r>
    </w:p>
    <w:p w:rsidR="00FC34BD" w:rsidRDefault="002C30DB" w:rsidP="00F90DC5">
      <w:pPr>
        <w:numPr>
          <w:ilvl w:val="0"/>
          <w:numId w:val="6"/>
        </w:numPr>
        <w:tabs>
          <w:tab w:val="left" w:pos="142"/>
          <w:tab w:val="left" w:pos="284"/>
        </w:tabs>
        <w:spacing w:after="240" w:line="276" w:lineRule="auto"/>
        <w:ind w:left="0" w:firstLine="0"/>
        <w:jc w:val="both"/>
        <w:rPr>
          <w:rFonts w:ascii="Calibri" w:hAnsi="Calibri" w:cs="Calibri"/>
          <w:sz w:val="24"/>
          <w:szCs w:val="24"/>
        </w:rPr>
      </w:pPr>
      <w:r>
        <w:rPr>
          <w:rFonts w:ascii="Calibri" w:hAnsi="Calibri" w:cs="Calibri"/>
          <w:sz w:val="24"/>
          <w:szCs w:val="24"/>
        </w:rPr>
        <w:t xml:space="preserve">Nas hipóteses em que não houver tratamento possível, assim diagnosticado em documento redigido com esse fim, por medico veterinário devidamente habilitado, poderá o animal ser </w:t>
      </w:r>
      <w:proofErr w:type="spellStart"/>
      <w:r>
        <w:rPr>
          <w:rFonts w:ascii="Calibri" w:hAnsi="Calibri" w:cs="Calibri"/>
          <w:sz w:val="24"/>
          <w:szCs w:val="24"/>
        </w:rPr>
        <w:t>eutanasiado</w:t>
      </w:r>
      <w:proofErr w:type="spellEnd"/>
      <w:r>
        <w:rPr>
          <w:rFonts w:ascii="Calibri" w:hAnsi="Calibri" w:cs="Calibri"/>
          <w:sz w:val="24"/>
          <w:szCs w:val="24"/>
        </w:rPr>
        <w:t xml:space="preserve"> por método clinicamente indicado, que não cause dor ou sofrimento, observando-se sempre o principio da humanidade e da ética.</w:t>
      </w:r>
    </w:p>
    <w:p w:rsidR="00FC34BD" w:rsidRDefault="002C30DB" w:rsidP="00F90DC5">
      <w:pPr>
        <w:numPr>
          <w:ilvl w:val="0"/>
          <w:numId w:val="6"/>
        </w:numPr>
        <w:tabs>
          <w:tab w:val="left" w:pos="142"/>
          <w:tab w:val="left" w:pos="284"/>
        </w:tabs>
        <w:spacing w:after="240" w:line="276" w:lineRule="auto"/>
        <w:ind w:left="0" w:firstLine="0"/>
        <w:jc w:val="both"/>
        <w:rPr>
          <w:rFonts w:ascii="Calibri" w:hAnsi="Calibri" w:cs="Calibri"/>
          <w:sz w:val="24"/>
          <w:szCs w:val="24"/>
        </w:rPr>
      </w:pPr>
      <w:r>
        <w:rPr>
          <w:rFonts w:ascii="Calibri" w:hAnsi="Calibri" w:cs="Calibri"/>
          <w:sz w:val="24"/>
          <w:szCs w:val="24"/>
        </w:rPr>
        <w:lastRenderedPageBreak/>
        <w:t>É proibida a eutanásia fundada na impossibilidade do proprietário custear as despesas no tratamento de animal doente.</w:t>
      </w:r>
    </w:p>
    <w:p w:rsidR="00FC34BD" w:rsidRDefault="002C30DB" w:rsidP="00F90DC5">
      <w:pPr>
        <w:spacing w:after="240" w:line="276" w:lineRule="auto"/>
        <w:jc w:val="both"/>
        <w:rPr>
          <w:rFonts w:ascii="Calibri" w:hAnsi="Calibri" w:cs="Calibri"/>
          <w:sz w:val="24"/>
          <w:szCs w:val="24"/>
        </w:rPr>
      </w:pPr>
      <w:r>
        <w:rPr>
          <w:rFonts w:ascii="Calibri" w:hAnsi="Calibri" w:cs="Calibri"/>
          <w:sz w:val="24"/>
          <w:szCs w:val="24"/>
        </w:rPr>
        <w:t>2º Para fins do que preceitua o inciso IV não poderá ser considerado feroz o animal que:</w:t>
      </w:r>
    </w:p>
    <w:p w:rsidR="00FC34BD" w:rsidRDefault="002C30DB" w:rsidP="00F90DC5">
      <w:pPr>
        <w:numPr>
          <w:ilvl w:val="0"/>
          <w:numId w:val="7"/>
        </w:numPr>
        <w:tabs>
          <w:tab w:val="left" w:pos="284"/>
          <w:tab w:val="left" w:pos="567"/>
        </w:tabs>
        <w:spacing w:after="240" w:line="276" w:lineRule="auto"/>
        <w:ind w:left="0" w:firstLine="0"/>
        <w:jc w:val="both"/>
        <w:rPr>
          <w:rFonts w:ascii="Calibri" w:hAnsi="Calibri" w:cs="Calibri"/>
          <w:sz w:val="24"/>
          <w:szCs w:val="24"/>
        </w:rPr>
      </w:pPr>
      <w:r>
        <w:rPr>
          <w:rFonts w:ascii="Calibri" w:hAnsi="Calibri" w:cs="Calibri"/>
          <w:sz w:val="24"/>
          <w:szCs w:val="24"/>
        </w:rPr>
        <w:t>Age em defesa do proprietário, de terceiros ou da propriedade contra injusta agressão ou invasão;</w:t>
      </w:r>
    </w:p>
    <w:p w:rsidR="00FC34BD" w:rsidRDefault="002C30DB" w:rsidP="00F90DC5">
      <w:pPr>
        <w:numPr>
          <w:ilvl w:val="0"/>
          <w:numId w:val="7"/>
        </w:numPr>
        <w:tabs>
          <w:tab w:val="left" w:pos="284"/>
          <w:tab w:val="left" w:pos="567"/>
        </w:tabs>
        <w:spacing w:after="240" w:line="276" w:lineRule="auto"/>
        <w:ind w:left="0" w:firstLine="0"/>
        <w:jc w:val="both"/>
        <w:rPr>
          <w:rFonts w:ascii="Calibri" w:hAnsi="Calibri" w:cs="Calibri"/>
          <w:sz w:val="24"/>
          <w:szCs w:val="24"/>
        </w:rPr>
      </w:pPr>
      <w:r>
        <w:rPr>
          <w:rFonts w:ascii="Calibri" w:hAnsi="Calibri" w:cs="Calibri"/>
          <w:sz w:val="24"/>
          <w:szCs w:val="24"/>
        </w:rPr>
        <w:t>Age em defesa própria ou de sua ninhada;</w:t>
      </w:r>
    </w:p>
    <w:p w:rsidR="00FC34BD" w:rsidRDefault="002C30DB" w:rsidP="00F90DC5">
      <w:pPr>
        <w:numPr>
          <w:ilvl w:val="0"/>
          <w:numId w:val="7"/>
        </w:numPr>
        <w:tabs>
          <w:tab w:val="left" w:pos="284"/>
          <w:tab w:val="left" w:pos="567"/>
        </w:tabs>
        <w:spacing w:after="240" w:line="276" w:lineRule="auto"/>
        <w:ind w:left="0" w:firstLine="0"/>
        <w:jc w:val="both"/>
        <w:rPr>
          <w:rFonts w:ascii="Calibri" w:hAnsi="Calibri" w:cs="Calibri"/>
          <w:sz w:val="24"/>
          <w:szCs w:val="24"/>
        </w:rPr>
      </w:pPr>
      <w:r>
        <w:rPr>
          <w:rFonts w:ascii="Calibri" w:hAnsi="Calibri" w:cs="Calibri"/>
          <w:sz w:val="24"/>
          <w:szCs w:val="24"/>
        </w:rPr>
        <w:t xml:space="preserve">Doente, ferido ou extenuado defendendo-se de </w:t>
      </w:r>
      <w:proofErr w:type="spellStart"/>
      <w:r>
        <w:rPr>
          <w:rFonts w:ascii="Calibri" w:hAnsi="Calibri" w:cs="Calibri"/>
          <w:sz w:val="24"/>
          <w:szCs w:val="24"/>
        </w:rPr>
        <w:t>molestação</w:t>
      </w:r>
      <w:proofErr w:type="spellEnd"/>
      <w:r>
        <w:rPr>
          <w:rFonts w:ascii="Calibri" w:hAnsi="Calibri" w:cs="Calibri"/>
          <w:sz w:val="24"/>
          <w:szCs w:val="24"/>
        </w:rPr>
        <w:t xml:space="preserve"> indesejada;</w:t>
      </w:r>
    </w:p>
    <w:p w:rsidR="00FC34BD" w:rsidRDefault="002C30DB" w:rsidP="00F90DC5">
      <w:pPr>
        <w:numPr>
          <w:ilvl w:val="0"/>
          <w:numId w:val="7"/>
        </w:numPr>
        <w:tabs>
          <w:tab w:val="left" w:pos="284"/>
          <w:tab w:val="left" w:pos="567"/>
        </w:tabs>
        <w:spacing w:after="240" w:line="276" w:lineRule="auto"/>
        <w:ind w:left="0" w:firstLine="0"/>
        <w:jc w:val="both"/>
        <w:rPr>
          <w:rFonts w:ascii="Calibri" w:hAnsi="Calibri" w:cs="Calibri"/>
          <w:sz w:val="24"/>
          <w:szCs w:val="24"/>
        </w:rPr>
      </w:pPr>
      <w:r>
        <w:rPr>
          <w:rFonts w:ascii="Calibri" w:hAnsi="Calibri" w:cs="Calibri"/>
          <w:sz w:val="24"/>
          <w:szCs w:val="24"/>
        </w:rPr>
        <w:t xml:space="preserve"> Assim considerado em decorrência de sua raça;</w:t>
      </w:r>
    </w:p>
    <w:p w:rsidR="00FC34BD" w:rsidRDefault="002C30DB" w:rsidP="00F90DC5">
      <w:pPr>
        <w:spacing w:after="240" w:line="276" w:lineRule="auto"/>
        <w:jc w:val="both"/>
        <w:rPr>
          <w:rFonts w:ascii="Calibri" w:hAnsi="Calibri" w:cs="Calibri"/>
          <w:sz w:val="24"/>
          <w:szCs w:val="24"/>
        </w:rPr>
      </w:pPr>
      <w:r>
        <w:rPr>
          <w:rFonts w:ascii="Calibri" w:hAnsi="Calibri" w:cs="Calibri"/>
          <w:sz w:val="24"/>
          <w:szCs w:val="24"/>
        </w:rPr>
        <w:t>3º Não se enquadra na proibição prevista no inciso IV o resgate de animais em situação de perigo para sua integridade física ou risco de vida.</w:t>
      </w:r>
    </w:p>
    <w:p w:rsidR="00FC34BD" w:rsidRDefault="002C30DB" w:rsidP="00F90DC5">
      <w:pPr>
        <w:spacing w:after="240" w:line="276" w:lineRule="auto"/>
        <w:jc w:val="both"/>
        <w:rPr>
          <w:rFonts w:ascii="Calibri" w:hAnsi="Calibri" w:cs="Calibri"/>
          <w:sz w:val="24"/>
          <w:szCs w:val="24"/>
        </w:rPr>
      </w:pPr>
      <w:r>
        <w:rPr>
          <w:rFonts w:ascii="Calibri" w:hAnsi="Calibri" w:cs="Calibri"/>
          <w:sz w:val="24"/>
          <w:szCs w:val="24"/>
        </w:rPr>
        <w:t xml:space="preserve"> </w:t>
      </w:r>
      <w:r w:rsidRPr="009A2249">
        <w:rPr>
          <w:rFonts w:ascii="Calibri" w:hAnsi="Calibri" w:cs="Calibri"/>
          <w:b/>
          <w:sz w:val="24"/>
          <w:szCs w:val="24"/>
        </w:rPr>
        <w:t xml:space="preserve">Art. </w:t>
      </w:r>
      <w:r>
        <w:rPr>
          <w:rFonts w:ascii="Calibri" w:hAnsi="Calibri" w:cs="Calibri"/>
          <w:b/>
          <w:sz w:val="24"/>
          <w:szCs w:val="24"/>
        </w:rPr>
        <w:t>9</w:t>
      </w:r>
      <w:r w:rsidRPr="009A2249">
        <w:rPr>
          <w:rFonts w:ascii="Calibri" w:hAnsi="Calibri" w:cs="Calibri"/>
          <w:b/>
          <w:sz w:val="24"/>
          <w:szCs w:val="24"/>
        </w:rPr>
        <w:t>º</w:t>
      </w:r>
      <w:r w:rsidRPr="009A2249">
        <w:rPr>
          <w:rFonts w:ascii="Calibri" w:hAnsi="Calibri" w:cs="Calibri"/>
          <w:sz w:val="24"/>
          <w:szCs w:val="24"/>
        </w:rPr>
        <w:t xml:space="preserve"> </w:t>
      </w:r>
      <w:r>
        <w:rPr>
          <w:rFonts w:ascii="Calibri" w:hAnsi="Calibri" w:cs="Calibri"/>
          <w:sz w:val="24"/>
          <w:szCs w:val="24"/>
        </w:rPr>
        <w:t>Considera-se maus tratos, para efeito desta lei, toda ação ou omissão que implique em crueldade, cause dor, angústia ou sofrimento aos animais, bem como a falta de atendimento as suas necessidades naturais, incluindo;</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Alimentação inadequada;</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Práticas lesivas á integridade física, mental do animais;</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Uso em trabalho, laser ou exibições publicas de animais feridos, doentes ou debilitados;</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Submissão a experiência de cunho cientifico ou não;</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Falta de higiene;</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Manter o animal em local restrito de movimentação ampla e incompatível com o seu porte ou desprovido de circulação de ar e luz natural;</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Extenuar o animal ou não lhe prover repouso necessário;</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Manter o animal contido em corda ou corrente que impossibilite a sua movimentação de maneira adequada por tempo superior a 01 (uma) hora diária;</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Promover ou realizar lutas entre animais da mesma espécie ou de espécie diferentes;</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Apresentar ou utilizar animais em espetáculos circenses, jogos, shows e similares mesmo que sem fins lucrativos;</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lastRenderedPageBreak/>
        <w:t>Não submeter o animal a assistência veterinária, quando necessário;</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Agredir ou torturar e explorar animais ainda que para aprendizagem ou adestramento;</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Transportar animais em veículos e condições físicas inadequados expondo-os a desconforto, risco físico, stress ou morte;</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Fica proibido a tentativa ou provocação da morte de animal por qualquer método que não seja eutanásia recomendada e executada de forma ética e indolor por medico veterinário habilitado;</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Exercitar ou conduzir animais presos a veículos motorizados em movimento;</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Abandonar animais;</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Envenenar ou torturar animais;</w:t>
      </w:r>
    </w:p>
    <w:p w:rsidR="00FC34BD" w:rsidRDefault="002C30DB" w:rsidP="00F90DC5">
      <w:pPr>
        <w:numPr>
          <w:ilvl w:val="0"/>
          <w:numId w:val="9"/>
        </w:numPr>
        <w:spacing w:after="240" w:line="276" w:lineRule="auto"/>
        <w:jc w:val="both"/>
        <w:rPr>
          <w:rFonts w:ascii="Calibri" w:hAnsi="Calibri" w:cs="Calibri"/>
          <w:sz w:val="24"/>
          <w:szCs w:val="24"/>
        </w:rPr>
      </w:pPr>
      <w:r>
        <w:rPr>
          <w:rFonts w:ascii="Calibri" w:hAnsi="Calibri" w:cs="Calibri"/>
          <w:sz w:val="24"/>
          <w:szCs w:val="24"/>
        </w:rPr>
        <w:t xml:space="preserve">Expor animal a situação de constrangimento ou humilhação, deixa-lo desprotegido, submete-lo a luz, sol, calor ou frio excessivos, ou sob chuva ou sol intensos ou qualquer outra circunstancia que possa causar stress, medo e danos a saúde do animal; </w:t>
      </w:r>
    </w:p>
    <w:p w:rsidR="00FC34BD" w:rsidRDefault="002C30DB" w:rsidP="00F90DC5">
      <w:pPr>
        <w:spacing w:after="240" w:line="276" w:lineRule="auto"/>
        <w:ind w:hanging="11"/>
        <w:jc w:val="both"/>
        <w:rPr>
          <w:rFonts w:ascii="Calibri" w:hAnsi="Calibri" w:cs="Calibri"/>
          <w:sz w:val="24"/>
          <w:szCs w:val="24"/>
        </w:rPr>
      </w:pPr>
      <w:r w:rsidRPr="009A2249">
        <w:rPr>
          <w:rFonts w:ascii="Calibri" w:hAnsi="Calibri" w:cs="Calibri"/>
          <w:b/>
          <w:sz w:val="24"/>
          <w:szCs w:val="24"/>
        </w:rPr>
        <w:t xml:space="preserve">Art. </w:t>
      </w:r>
      <w:r>
        <w:rPr>
          <w:rFonts w:ascii="Calibri" w:hAnsi="Calibri" w:cs="Calibri"/>
          <w:b/>
          <w:sz w:val="24"/>
          <w:szCs w:val="24"/>
        </w:rPr>
        <w:t>10</w:t>
      </w:r>
      <w:r w:rsidRPr="009A2249">
        <w:rPr>
          <w:rFonts w:ascii="Calibri" w:hAnsi="Calibri" w:cs="Calibri"/>
          <w:b/>
          <w:sz w:val="24"/>
          <w:szCs w:val="24"/>
        </w:rPr>
        <w:t>º</w:t>
      </w:r>
      <w:r w:rsidRPr="009A2249">
        <w:rPr>
          <w:rFonts w:ascii="Calibri" w:hAnsi="Calibri" w:cs="Calibri"/>
          <w:sz w:val="24"/>
          <w:szCs w:val="24"/>
        </w:rPr>
        <w:t xml:space="preserve"> </w:t>
      </w:r>
      <w:r>
        <w:rPr>
          <w:rFonts w:ascii="Calibri" w:hAnsi="Calibri" w:cs="Calibri"/>
          <w:sz w:val="24"/>
          <w:szCs w:val="24"/>
        </w:rPr>
        <w:t>Nas hipóteses de descumprimento desta lei, o proprietário será:</w:t>
      </w:r>
    </w:p>
    <w:p w:rsidR="00FC34BD" w:rsidRDefault="002C30DB" w:rsidP="00F90DC5">
      <w:pPr>
        <w:numPr>
          <w:ilvl w:val="0"/>
          <w:numId w:val="4"/>
        </w:numPr>
        <w:spacing w:after="240" w:line="276" w:lineRule="auto"/>
        <w:jc w:val="both"/>
        <w:rPr>
          <w:rFonts w:ascii="Calibri" w:hAnsi="Calibri" w:cs="Calibri"/>
          <w:sz w:val="24"/>
          <w:szCs w:val="24"/>
        </w:rPr>
      </w:pPr>
      <w:r>
        <w:rPr>
          <w:rFonts w:ascii="Calibri" w:hAnsi="Calibri" w:cs="Calibri"/>
          <w:sz w:val="24"/>
          <w:szCs w:val="24"/>
        </w:rPr>
        <w:t>Intimado para regularizar a situação no prazo de 15 (quinze) dias;</w:t>
      </w:r>
    </w:p>
    <w:p w:rsidR="00FC34BD" w:rsidRDefault="002C30DB" w:rsidP="00F90DC5">
      <w:pPr>
        <w:numPr>
          <w:ilvl w:val="0"/>
          <w:numId w:val="4"/>
        </w:numPr>
        <w:spacing w:after="240" w:line="276" w:lineRule="auto"/>
        <w:jc w:val="both"/>
        <w:rPr>
          <w:rFonts w:ascii="Calibri" w:hAnsi="Calibri" w:cs="Calibri"/>
          <w:sz w:val="24"/>
          <w:szCs w:val="24"/>
        </w:rPr>
      </w:pPr>
      <w:r>
        <w:rPr>
          <w:rFonts w:ascii="Calibri" w:hAnsi="Calibri" w:cs="Calibri"/>
          <w:sz w:val="24"/>
          <w:szCs w:val="24"/>
        </w:rPr>
        <w:t>Ultrapassado o prazo de 15 (quinze) dias, persistindo a irregularidade, receberá multa de 25 UFESP;</w:t>
      </w:r>
    </w:p>
    <w:p w:rsidR="00FC34BD" w:rsidRDefault="002C30DB" w:rsidP="00F90DC5">
      <w:pPr>
        <w:numPr>
          <w:ilvl w:val="0"/>
          <w:numId w:val="4"/>
        </w:numPr>
        <w:spacing w:after="240" w:line="276" w:lineRule="auto"/>
        <w:jc w:val="both"/>
        <w:rPr>
          <w:rFonts w:ascii="Calibri" w:hAnsi="Calibri" w:cs="Calibri"/>
          <w:sz w:val="24"/>
          <w:szCs w:val="24"/>
        </w:rPr>
      </w:pPr>
      <w:r>
        <w:rPr>
          <w:rFonts w:ascii="Calibri" w:hAnsi="Calibri" w:cs="Calibri"/>
          <w:sz w:val="24"/>
          <w:szCs w:val="24"/>
        </w:rPr>
        <w:t>A multa será acrescida de 50% ( cinquenta por cento ) a cada reincidência;</w:t>
      </w:r>
    </w:p>
    <w:p w:rsidR="00FC34BD" w:rsidRDefault="00FC34BD" w:rsidP="00FC34BD">
      <w:pPr>
        <w:spacing w:after="240"/>
        <w:ind w:left="720" w:firstLine="720"/>
        <w:jc w:val="both"/>
        <w:rPr>
          <w:rFonts w:ascii="Calibri" w:hAnsi="Calibri" w:cs="Calibri"/>
          <w:sz w:val="24"/>
          <w:szCs w:val="24"/>
        </w:rPr>
      </w:pPr>
    </w:p>
    <w:p w:rsidR="00E00D0A" w:rsidRPr="006023E8" w:rsidRDefault="00E00D0A" w:rsidP="00E00D0A">
      <w:pPr>
        <w:pStyle w:val="Corpodetexto"/>
        <w:jc w:val="right"/>
        <w:rPr>
          <w:rFonts w:ascii="Arial" w:hAnsi="Arial" w:cs="Arial"/>
          <w:b/>
          <w:sz w:val="22"/>
          <w:szCs w:val="22"/>
        </w:rPr>
      </w:pPr>
    </w:p>
    <w:sectPr w:rsidR="00E00D0A" w:rsidRPr="006023E8" w:rsidSect="008E7CC6">
      <w:headerReference w:type="default" r:id="rId9"/>
      <w:footerReference w:type="default" r:id="rId10"/>
      <w:pgSz w:w="11907" w:h="16839"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90D" w:rsidRDefault="0098090D">
      <w:r>
        <w:separator/>
      </w:r>
    </w:p>
  </w:endnote>
  <w:endnote w:type="continuationSeparator" w:id="0">
    <w:p w:rsidR="0098090D" w:rsidRDefault="0098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1955978340"/>
      <w:docPartObj>
        <w:docPartGallery w:val="Page Numbers (Bottom of Page)"/>
        <w:docPartUnique/>
      </w:docPartObj>
    </w:sdtPr>
    <w:sdtEndPr/>
    <w:sdtContent>
      <w:sdt>
        <w:sdtPr>
          <w:rPr>
            <w:rFonts w:asciiTheme="minorHAnsi" w:hAnsiTheme="minorHAnsi" w:cstheme="minorHAnsi"/>
            <w:sz w:val="18"/>
            <w:szCs w:val="18"/>
          </w:rPr>
          <w:id w:val="860082579"/>
          <w:docPartObj>
            <w:docPartGallery w:val="Page Numbers (Top of Page)"/>
            <w:docPartUnique/>
          </w:docPartObj>
        </w:sdtPr>
        <w:sdtEndPr/>
        <w:sdtContent>
          <w:p w:rsidR="00F90DC5" w:rsidRDefault="00F90DC5" w:rsidP="00F90DC5">
            <w:pPr>
              <w:pStyle w:val="Rodap"/>
              <w:jc w:val="right"/>
              <w:rPr>
                <w:rFonts w:asciiTheme="minorHAnsi" w:hAnsiTheme="minorHAnsi" w:cstheme="minorHAnsi"/>
                <w:sz w:val="18"/>
                <w:szCs w:val="18"/>
              </w:rPr>
            </w:pPr>
            <w:r>
              <w:rPr>
                <w:rFonts w:asciiTheme="minorHAnsi" w:hAnsiTheme="minorHAnsi" w:cstheme="minorHAnsi"/>
                <w:sz w:val="18"/>
                <w:szCs w:val="18"/>
              </w:rPr>
              <w:t xml:space="preserve">Indicação nº 766/2021 – 21ª S. O. </w:t>
            </w:r>
          </w:p>
          <w:p w:rsidR="00F90DC5" w:rsidRDefault="00F90DC5" w:rsidP="00F90DC5">
            <w:pPr>
              <w:pStyle w:val="Rodap"/>
              <w:jc w:val="right"/>
              <w:rPr>
                <w:rFonts w:asciiTheme="minorHAnsi" w:hAnsiTheme="minorHAnsi" w:cstheme="minorHAnsi"/>
                <w:sz w:val="18"/>
                <w:szCs w:val="18"/>
              </w:rPr>
            </w:pPr>
            <w:r>
              <w:rPr>
                <w:rFonts w:asciiTheme="minorHAnsi" w:hAnsiTheme="minorHAnsi" w:cstheme="minorHAnsi"/>
                <w:sz w:val="18"/>
                <w:szCs w:val="18"/>
              </w:rPr>
              <w:t xml:space="preserve">Página </w:t>
            </w:r>
            <w:r>
              <w:rPr>
                <w:rFonts w:asciiTheme="minorHAnsi" w:hAnsiTheme="minorHAnsi" w:cstheme="minorHAnsi"/>
                <w:b/>
                <w:bCs/>
                <w:sz w:val="18"/>
                <w:szCs w:val="18"/>
              </w:rPr>
              <w:fldChar w:fldCharType="begin"/>
            </w:r>
            <w:r>
              <w:rPr>
                <w:rFonts w:asciiTheme="minorHAnsi" w:hAnsiTheme="minorHAnsi" w:cstheme="minorHAnsi"/>
                <w:b/>
                <w:bCs/>
                <w:sz w:val="18"/>
                <w:szCs w:val="18"/>
              </w:rPr>
              <w:instrText>PAGE</w:instrText>
            </w:r>
            <w:r>
              <w:rPr>
                <w:rFonts w:asciiTheme="minorHAnsi" w:hAnsiTheme="minorHAnsi" w:cstheme="minorHAnsi"/>
                <w:b/>
                <w:bCs/>
                <w:sz w:val="18"/>
                <w:szCs w:val="18"/>
              </w:rPr>
              <w:fldChar w:fldCharType="separate"/>
            </w:r>
            <w:r w:rsidR="007562F4">
              <w:rPr>
                <w:rFonts w:asciiTheme="minorHAnsi" w:hAnsiTheme="minorHAnsi" w:cstheme="minorHAnsi"/>
                <w:b/>
                <w:bCs/>
                <w:noProof/>
                <w:sz w:val="18"/>
                <w:szCs w:val="18"/>
              </w:rPr>
              <w:t>1</w:t>
            </w:r>
            <w:r>
              <w:rPr>
                <w:rFonts w:asciiTheme="minorHAnsi" w:hAnsiTheme="minorHAnsi" w:cstheme="minorHAnsi"/>
                <w:b/>
                <w:bCs/>
                <w:sz w:val="18"/>
                <w:szCs w:val="18"/>
              </w:rPr>
              <w:fldChar w:fldCharType="end"/>
            </w:r>
            <w:r>
              <w:rPr>
                <w:rFonts w:asciiTheme="minorHAnsi" w:hAnsiTheme="minorHAnsi" w:cstheme="minorHAnsi"/>
                <w:sz w:val="18"/>
                <w:szCs w:val="18"/>
              </w:rPr>
              <w:t xml:space="preserve"> de </w:t>
            </w:r>
            <w:r>
              <w:rPr>
                <w:rFonts w:asciiTheme="minorHAnsi" w:hAnsiTheme="minorHAnsi" w:cstheme="minorHAnsi"/>
                <w:b/>
                <w:bCs/>
                <w:sz w:val="18"/>
                <w:szCs w:val="18"/>
              </w:rPr>
              <w:fldChar w:fldCharType="begin"/>
            </w:r>
            <w:r>
              <w:rPr>
                <w:rFonts w:asciiTheme="minorHAnsi" w:hAnsiTheme="minorHAnsi" w:cstheme="minorHAnsi"/>
                <w:b/>
                <w:bCs/>
                <w:sz w:val="18"/>
                <w:szCs w:val="18"/>
              </w:rPr>
              <w:instrText>NUMPAGES</w:instrText>
            </w:r>
            <w:r>
              <w:rPr>
                <w:rFonts w:asciiTheme="minorHAnsi" w:hAnsiTheme="minorHAnsi" w:cstheme="minorHAnsi"/>
                <w:b/>
                <w:bCs/>
                <w:sz w:val="18"/>
                <w:szCs w:val="18"/>
              </w:rPr>
              <w:fldChar w:fldCharType="separate"/>
            </w:r>
            <w:r w:rsidR="007562F4">
              <w:rPr>
                <w:rFonts w:asciiTheme="minorHAnsi" w:hAnsiTheme="minorHAnsi" w:cstheme="minorHAnsi"/>
                <w:b/>
                <w:bCs/>
                <w:noProof/>
                <w:sz w:val="18"/>
                <w:szCs w:val="18"/>
              </w:rPr>
              <w:t>8</w:t>
            </w:r>
            <w:r>
              <w:rPr>
                <w:rFonts w:asciiTheme="minorHAnsi" w:hAnsiTheme="minorHAnsi" w:cstheme="minorHAnsi"/>
                <w:b/>
                <w:bCs/>
                <w:sz w:val="18"/>
                <w:szCs w:val="18"/>
              </w:rPr>
              <w:fldChar w:fldCharType="end"/>
            </w:r>
          </w:p>
        </w:sdtContent>
      </w:sdt>
    </w:sdtContent>
  </w:sdt>
  <w:p w:rsidR="00F90DC5" w:rsidRDefault="00F90D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90D" w:rsidRDefault="0098090D">
      <w:r>
        <w:separator/>
      </w:r>
    </w:p>
  </w:footnote>
  <w:footnote w:type="continuationSeparator" w:id="0">
    <w:p w:rsidR="0098090D" w:rsidRDefault="00980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3B" w:rsidRDefault="002C30DB" w:rsidP="0064493B">
    <w:pPr>
      <w:pStyle w:val="Cabealho"/>
      <w:tabs>
        <w:tab w:val="left" w:pos="708"/>
      </w:tabs>
      <w:jc w:val="center"/>
      <w:rPr>
        <w:rFonts w:ascii="Calibri" w:hAnsi="Calibri"/>
        <w:b/>
        <w:sz w:val="40"/>
        <w:szCs w:val="40"/>
      </w:rPr>
    </w:pPr>
    <w:r>
      <w:rPr>
        <w:noProof/>
      </w:rPr>
      <w:drawing>
        <wp:anchor distT="0" distB="0" distL="114300" distR="114300" simplePos="0" relativeHeight="251658240" behindDoc="1" locked="0" layoutInCell="1" allowOverlap="1">
          <wp:simplePos x="0" y="0"/>
          <wp:positionH relativeFrom="margin">
            <wp:posOffset>-251460</wp:posOffset>
          </wp:positionH>
          <wp:positionV relativeFrom="margin">
            <wp:posOffset>-807085</wp:posOffset>
          </wp:positionV>
          <wp:extent cx="609600" cy="647700"/>
          <wp:effectExtent l="19050" t="0" r="0" b="0"/>
          <wp:wrapNone/>
          <wp:docPr id="3"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79907"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pic:spPr>
              </pic:pic>
            </a:graphicData>
          </a:graphic>
        </wp:anchor>
      </w:drawing>
    </w:r>
    <w:r>
      <w:rPr>
        <w:rFonts w:ascii="Calibri" w:hAnsi="Calibri"/>
        <w:b/>
        <w:sz w:val="40"/>
        <w:szCs w:val="40"/>
      </w:rPr>
      <w:t xml:space="preserve">   CÂMARA  MUNICIPAL  DE  LOUVEIRA</w:t>
    </w:r>
  </w:p>
  <w:p w:rsidR="0064493B" w:rsidRDefault="002C30DB" w:rsidP="0064493B">
    <w:pPr>
      <w:pStyle w:val="Cabealho"/>
      <w:tabs>
        <w:tab w:val="left" w:pos="708"/>
      </w:tabs>
      <w:jc w:val="center"/>
      <w:rPr>
        <w:rFonts w:ascii="Calibri" w:hAnsi="Calibri"/>
        <w:b/>
        <w:sz w:val="16"/>
        <w:szCs w:val="16"/>
      </w:rPr>
    </w:pPr>
    <w:r>
      <w:rPr>
        <w:rFonts w:ascii="Calibri" w:hAnsi="Calibri"/>
        <w:sz w:val="14"/>
        <w:szCs w:val="14"/>
      </w:rPr>
      <w:t xml:space="preserve">                    </w:t>
    </w:r>
    <w:r>
      <w:rPr>
        <w:rFonts w:ascii="Calibri" w:hAnsi="Calibri" w:cs="Arial"/>
        <w:color w:val="000000"/>
        <w:sz w:val="14"/>
        <w:szCs w:val="14"/>
      </w:rPr>
      <w:t xml:space="preserve">Rua Wagner Luiz </w:t>
    </w:r>
    <w:proofErr w:type="spellStart"/>
    <w:r>
      <w:rPr>
        <w:rFonts w:ascii="Calibri" w:hAnsi="Calibri" w:cs="Arial"/>
        <w:color w:val="000000"/>
        <w:sz w:val="14"/>
        <w:szCs w:val="14"/>
      </w:rPr>
      <w:t>Bevilacqua</w:t>
    </w:r>
    <w:proofErr w:type="spellEnd"/>
    <w:r>
      <w:rPr>
        <w:rFonts w:ascii="Calibri" w:hAnsi="Calibri" w:cs="Arial"/>
        <w:color w:val="000000"/>
        <w:sz w:val="14"/>
        <w:szCs w:val="14"/>
      </w:rPr>
      <w:t xml:space="preserve">, 35 – Bairro </w:t>
    </w:r>
    <w:proofErr w:type="spellStart"/>
    <w:r>
      <w:rPr>
        <w:rFonts w:ascii="Calibri" w:hAnsi="Calibri" w:cs="Arial"/>
        <w:color w:val="000000"/>
        <w:sz w:val="14"/>
        <w:szCs w:val="14"/>
      </w:rPr>
      <w:t>Guembê</w:t>
    </w:r>
    <w:proofErr w:type="spellEnd"/>
    <w:r>
      <w:rPr>
        <w:rFonts w:ascii="Calibri" w:hAnsi="Calibri" w:cs="Arial"/>
        <w:color w:val="000000"/>
        <w:sz w:val="14"/>
        <w:szCs w:val="14"/>
      </w:rPr>
      <w:t xml:space="preserve"> - CEP: 13290-000 – Louveira –São Paulo</w:t>
    </w:r>
    <w:r w:rsidR="00B17B10">
      <w:rPr>
        <w:rFonts w:ascii="Calibri" w:hAnsi="Calibri" w:cs="Arial"/>
        <w:color w:val="000000"/>
        <w:sz w:val="14"/>
        <w:szCs w:val="14"/>
      </w:rPr>
      <w:t xml:space="preserve"> -</w:t>
    </w:r>
    <w:r>
      <w:rPr>
        <w:rFonts w:ascii="Calibri" w:hAnsi="Calibri" w:cs="Arial"/>
        <w:color w:val="000000"/>
        <w:sz w:val="14"/>
        <w:szCs w:val="14"/>
      </w:rPr>
      <w:t xml:space="preserve"> </w:t>
    </w:r>
    <w:r w:rsidR="00B17B10" w:rsidRPr="00DC4E18">
      <w:rPr>
        <w:rFonts w:asciiTheme="minorHAnsi" w:hAnsiTheme="minorHAnsi" w:cs="Arial"/>
        <w:sz w:val="14"/>
        <w:szCs w:val="14"/>
      </w:rPr>
      <w:t>www.louveira.sp.leg.br</w:t>
    </w:r>
    <w:r w:rsidR="00B17B10">
      <w:t xml:space="preserve"> </w:t>
    </w:r>
    <w:r>
      <w:rPr>
        <w:rFonts w:ascii="Calibri" w:hAnsi="Calibri" w:cs="Arial"/>
        <w:color w:val="000000"/>
        <w:sz w:val="14"/>
        <w:szCs w:val="14"/>
      </w:rPr>
      <w:t>-Fone: (19) 3878-9420</w:t>
    </w:r>
  </w:p>
  <w:p w:rsidR="0064493B" w:rsidRDefault="002C30DB" w:rsidP="0064493B">
    <w:pPr>
      <w:rPr>
        <w:rFonts w:ascii="Calibri" w:hAnsi="Calibri"/>
        <w:sz w:val="16"/>
        <w:szCs w:val="16"/>
      </w:rPr>
    </w:pPr>
    <w:r>
      <w:rPr>
        <w:rFonts w:ascii="Calibri" w:hAnsi="Calibri"/>
        <w:sz w:val="16"/>
        <w:szCs w:val="16"/>
      </w:rPr>
      <w:t xml:space="preserve">  </w:t>
    </w:r>
  </w:p>
  <w:p w:rsidR="00B13ECE" w:rsidRPr="0064493B" w:rsidRDefault="00B13ECE" w:rsidP="0064493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147"/>
    <w:multiLevelType w:val="hybridMultilevel"/>
    <w:tmpl w:val="A5B6E61C"/>
    <w:lvl w:ilvl="0" w:tplc="F900FAE4">
      <w:start w:val="1"/>
      <w:numFmt w:val="upperRoman"/>
      <w:lvlText w:val="%1."/>
      <w:lvlJc w:val="right"/>
      <w:pPr>
        <w:ind w:left="720" w:hanging="360"/>
      </w:pPr>
    </w:lvl>
    <w:lvl w:ilvl="1" w:tplc="A912C98E" w:tentative="1">
      <w:start w:val="1"/>
      <w:numFmt w:val="lowerLetter"/>
      <w:lvlText w:val="%2."/>
      <w:lvlJc w:val="left"/>
      <w:pPr>
        <w:ind w:left="1440" w:hanging="360"/>
      </w:pPr>
    </w:lvl>
    <w:lvl w:ilvl="2" w:tplc="D51C15C2" w:tentative="1">
      <w:start w:val="1"/>
      <w:numFmt w:val="lowerRoman"/>
      <w:lvlText w:val="%3."/>
      <w:lvlJc w:val="right"/>
      <w:pPr>
        <w:ind w:left="2160" w:hanging="180"/>
      </w:pPr>
    </w:lvl>
    <w:lvl w:ilvl="3" w:tplc="1138D8DA" w:tentative="1">
      <w:start w:val="1"/>
      <w:numFmt w:val="decimal"/>
      <w:lvlText w:val="%4."/>
      <w:lvlJc w:val="left"/>
      <w:pPr>
        <w:ind w:left="2880" w:hanging="360"/>
      </w:pPr>
    </w:lvl>
    <w:lvl w:ilvl="4" w:tplc="B136DD46" w:tentative="1">
      <w:start w:val="1"/>
      <w:numFmt w:val="lowerLetter"/>
      <w:lvlText w:val="%5."/>
      <w:lvlJc w:val="left"/>
      <w:pPr>
        <w:ind w:left="3600" w:hanging="360"/>
      </w:pPr>
    </w:lvl>
    <w:lvl w:ilvl="5" w:tplc="3EEA0F80" w:tentative="1">
      <w:start w:val="1"/>
      <w:numFmt w:val="lowerRoman"/>
      <w:lvlText w:val="%6."/>
      <w:lvlJc w:val="right"/>
      <w:pPr>
        <w:ind w:left="4320" w:hanging="180"/>
      </w:pPr>
    </w:lvl>
    <w:lvl w:ilvl="6" w:tplc="FB186206" w:tentative="1">
      <w:start w:val="1"/>
      <w:numFmt w:val="decimal"/>
      <w:lvlText w:val="%7."/>
      <w:lvlJc w:val="left"/>
      <w:pPr>
        <w:ind w:left="5040" w:hanging="360"/>
      </w:pPr>
    </w:lvl>
    <w:lvl w:ilvl="7" w:tplc="F2A66AFA" w:tentative="1">
      <w:start w:val="1"/>
      <w:numFmt w:val="lowerLetter"/>
      <w:lvlText w:val="%8."/>
      <w:lvlJc w:val="left"/>
      <w:pPr>
        <w:ind w:left="5760" w:hanging="360"/>
      </w:pPr>
    </w:lvl>
    <w:lvl w:ilvl="8" w:tplc="64989C5E" w:tentative="1">
      <w:start w:val="1"/>
      <w:numFmt w:val="lowerRoman"/>
      <w:lvlText w:val="%9."/>
      <w:lvlJc w:val="right"/>
      <w:pPr>
        <w:ind w:left="6480" w:hanging="180"/>
      </w:pPr>
    </w:lvl>
  </w:abstractNum>
  <w:abstractNum w:abstractNumId="1">
    <w:nsid w:val="32F21EE0"/>
    <w:multiLevelType w:val="hybridMultilevel"/>
    <w:tmpl w:val="E8C092A4"/>
    <w:lvl w:ilvl="0" w:tplc="BF64E960">
      <w:start w:val="1"/>
      <w:numFmt w:val="upperRoman"/>
      <w:lvlText w:val="%1."/>
      <w:lvlJc w:val="right"/>
      <w:pPr>
        <w:ind w:left="720" w:hanging="360"/>
      </w:pPr>
    </w:lvl>
    <w:lvl w:ilvl="1" w:tplc="8D882714" w:tentative="1">
      <w:start w:val="1"/>
      <w:numFmt w:val="lowerLetter"/>
      <w:lvlText w:val="%2."/>
      <w:lvlJc w:val="left"/>
      <w:pPr>
        <w:ind w:left="1440" w:hanging="360"/>
      </w:pPr>
    </w:lvl>
    <w:lvl w:ilvl="2" w:tplc="B5287826" w:tentative="1">
      <w:start w:val="1"/>
      <w:numFmt w:val="lowerRoman"/>
      <w:lvlText w:val="%3."/>
      <w:lvlJc w:val="right"/>
      <w:pPr>
        <w:ind w:left="2160" w:hanging="180"/>
      </w:pPr>
    </w:lvl>
    <w:lvl w:ilvl="3" w:tplc="BF2A4158" w:tentative="1">
      <w:start w:val="1"/>
      <w:numFmt w:val="decimal"/>
      <w:lvlText w:val="%4."/>
      <w:lvlJc w:val="left"/>
      <w:pPr>
        <w:ind w:left="2880" w:hanging="360"/>
      </w:pPr>
    </w:lvl>
    <w:lvl w:ilvl="4" w:tplc="172C5838" w:tentative="1">
      <w:start w:val="1"/>
      <w:numFmt w:val="lowerLetter"/>
      <w:lvlText w:val="%5."/>
      <w:lvlJc w:val="left"/>
      <w:pPr>
        <w:ind w:left="3600" w:hanging="360"/>
      </w:pPr>
    </w:lvl>
    <w:lvl w:ilvl="5" w:tplc="B4522A8C" w:tentative="1">
      <w:start w:val="1"/>
      <w:numFmt w:val="lowerRoman"/>
      <w:lvlText w:val="%6."/>
      <w:lvlJc w:val="right"/>
      <w:pPr>
        <w:ind w:left="4320" w:hanging="180"/>
      </w:pPr>
    </w:lvl>
    <w:lvl w:ilvl="6" w:tplc="AB2AFC2C" w:tentative="1">
      <w:start w:val="1"/>
      <w:numFmt w:val="decimal"/>
      <w:lvlText w:val="%7."/>
      <w:lvlJc w:val="left"/>
      <w:pPr>
        <w:ind w:left="5040" w:hanging="360"/>
      </w:pPr>
    </w:lvl>
    <w:lvl w:ilvl="7" w:tplc="AF6675A2" w:tentative="1">
      <w:start w:val="1"/>
      <w:numFmt w:val="lowerLetter"/>
      <w:lvlText w:val="%8."/>
      <w:lvlJc w:val="left"/>
      <w:pPr>
        <w:ind w:left="5760" w:hanging="360"/>
      </w:pPr>
    </w:lvl>
    <w:lvl w:ilvl="8" w:tplc="2E6C3BE0" w:tentative="1">
      <w:start w:val="1"/>
      <w:numFmt w:val="lowerRoman"/>
      <w:lvlText w:val="%9."/>
      <w:lvlJc w:val="right"/>
      <w:pPr>
        <w:ind w:left="6480" w:hanging="180"/>
      </w:pPr>
    </w:lvl>
  </w:abstractNum>
  <w:abstractNum w:abstractNumId="2">
    <w:nsid w:val="41F52449"/>
    <w:multiLevelType w:val="hybridMultilevel"/>
    <w:tmpl w:val="B6EC3288"/>
    <w:lvl w:ilvl="0" w:tplc="EAB48F5A">
      <w:start w:val="1"/>
      <w:numFmt w:val="lowerLetter"/>
      <w:lvlText w:val="%1)"/>
      <w:lvlJc w:val="left"/>
      <w:pPr>
        <w:ind w:left="1440" w:hanging="360"/>
      </w:pPr>
      <w:rPr>
        <w:rFonts w:hint="default"/>
      </w:rPr>
    </w:lvl>
    <w:lvl w:ilvl="1" w:tplc="10F6FDE8" w:tentative="1">
      <w:start w:val="1"/>
      <w:numFmt w:val="lowerLetter"/>
      <w:lvlText w:val="%2."/>
      <w:lvlJc w:val="left"/>
      <w:pPr>
        <w:ind w:left="2160" w:hanging="360"/>
      </w:pPr>
    </w:lvl>
    <w:lvl w:ilvl="2" w:tplc="465E066E" w:tentative="1">
      <w:start w:val="1"/>
      <w:numFmt w:val="lowerRoman"/>
      <w:lvlText w:val="%3."/>
      <w:lvlJc w:val="right"/>
      <w:pPr>
        <w:ind w:left="2880" w:hanging="180"/>
      </w:pPr>
    </w:lvl>
    <w:lvl w:ilvl="3" w:tplc="E30848C6" w:tentative="1">
      <w:start w:val="1"/>
      <w:numFmt w:val="decimal"/>
      <w:lvlText w:val="%4."/>
      <w:lvlJc w:val="left"/>
      <w:pPr>
        <w:ind w:left="3600" w:hanging="360"/>
      </w:pPr>
    </w:lvl>
    <w:lvl w:ilvl="4" w:tplc="56F6A7C4" w:tentative="1">
      <w:start w:val="1"/>
      <w:numFmt w:val="lowerLetter"/>
      <w:lvlText w:val="%5."/>
      <w:lvlJc w:val="left"/>
      <w:pPr>
        <w:ind w:left="4320" w:hanging="360"/>
      </w:pPr>
    </w:lvl>
    <w:lvl w:ilvl="5" w:tplc="7D58F6FE" w:tentative="1">
      <w:start w:val="1"/>
      <w:numFmt w:val="lowerRoman"/>
      <w:lvlText w:val="%6."/>
      <w:lvlJc w:val="right"/>
      <w:pPr>
        <w:ind w:left="5040" w:hanging="180"/>
      </w:pPr>
    </w:lvl>
    <w:lvl w:ilvl="6" w:tplc="054A6886" w:tentative="1">
      <w:start w:val="1"/>
      <w:numFmt w:val="decimal"/>
      <w:lvlText w:val="%7."/>
      <w:lvlJc w:val="left"/>
      <w:pPr>
        <w:ind w:left="5760" w:hanging="360"/>
      </w:pPr>
    </w:lvl>
    <w:lvl w:ilvl="7" w:tplc="3668BD82" w:tentative="1">
      <w:start w:val="1"/>
      <w:numFmt w:val="lowerLetter"/>
      <w:lvlText w:val="%8."/>
      <w:lvlJc w:val="left"/>
      <w:pPr>
        <w:ind w:left="6480" w:hanging="360"/>
      </w:pPr>
    </w:lvl>
    <w:lvl w:ilvl="8" w:tplc="9FF88C16" w:tentative="1">
      <w:start w:val="1"/>
      <w:numFmt w:val="lowerRoman"/>
      <w:lvlText w:val="%9."/>
      <w:lvlJc w:val="right"/>
      <w:pPr>
        <w:ind w:left="7200" w:hanging="180"/>
      </w:pPr>
    </w:lvl>
  </w:abstractNum>
  <w:abstractNum w:abstractNumId="3">
    <w:nsid w:val="428D4D01"/>
    <w:multiLevelType w:val="hybridMultilevel"/>
    <w:tmpl w:val="B1E2CE56"/>
    <w:lvl w:ilvl="0" w:tplc="6E925AD0">
      <w:start w:val="1"/>
      <w:numFmt w:val="upperRoman"/>
      <w:lvlText w:val="%1."/>
      <w:lvlJc w:val="right"/>
      <w:pPr>
        <w:ind w:left="780" w:hanging="360"/>
      </w:pPr>
    </w:lvl>
    <w:lvl w:ilvl="1" w:tplc="6AE8A0CA" w:tentative="1">
      <w:start w:val="1"/>
      <w:numFmt w:val="lowerLetter"/>
      <w:lvlText w:val="%2."/>
      <w:lvlJc w:val="left"/>
      <w:pPr>
        <w:ind w:left="1500" w:hanging="360"/>
      </w:pPr>
    </w:lvl>
    <w:lvl w:ilvl="2" w:tplc="F9C6ABB0" w:tentative="1">
      <w:start w:val="1"/>
      <w:numFmt w:val="lowerRoman"/>
      <w:lvlText w:val="%3."/>
      <w:lvlJc w:val="right"/>
      <w:pPr>
        <w:ind w:left="2220" w:hanging="180"/>
      </w:pPr>
    </w:lvl>
    <w:lvl w:ilvl="3" w:tplc="0548F1B0" w:tentative="1">
      <w:start w:val="1"/>
      <w:numFmt w:val="decimal"/>
      <w:lvlText w:val="%4."/>
      <w:lvlJc w:val="left"/>
      <w:pPr>
        <w:ind w:left="2940" w:hanging="360"/>
      </w:pPr>
    </w:lvl>
    <w:lvl w:ilvl="4" w:tplc="7DFA42D8" w:tentative="1">
      <w:start w:val="1"/>
      <w:numFmt w:val="lowerLetter"/>
      <w:lvlText w:val="%5."/>
      <w:lvlJc w:val="left"/>
      <w:pPr>
        <w:ind w:left="3660" w:hanging="360"/>
      </w:pPr>
    </w:lvl>
    <w:lvl w:ilvl="5" w:tplc="D0480FB8" w:tentative="1">
      <w:start w:val="1"/>
      <w:numFmt w:val="lowerRoman"/>
      <w:lvlText w:val="%6."/>
      <w:lvlJc w:val="right"/>
      <w:pPr>
        <w:ind w:left="4380" w:hanging="180"/>
      </w:pPr>
    </w:lvl>
    <w:lvl w:ilvl="6" w:tplc="8A7E853A" w:tentative="1">
      <w:start w:val="1"/>
      <w:numFmt w:val="decimal"/>
      <w:lvlText w:val="%7."/>
      <w:lvlJc w:val="left"/>
      <w:pPr>
        <w:ind w:left="5100" w:hanging="360"/>
      </w:pPr>
    </w:lvl>
    <w:lvl w:ilvl="7" w:tplc="8F4E209E" w:tentative="1">
      <w:start w:val="1"/>
      <w:numFmt w:val="lowerLetter"/>
      <w:lvlText w:val="%8."/>
      <w:lvlJc w:val="left"/>
      <w:pPr>
        <w:ind w:left="5820" w:hanging="360"/>
      </w:pPr>
    </w:lvl>
    <w:lvl w:ilvl="8" w:tplc="D8B65FD2" w:tentative="1">
      <w:start w:val="1"/>
      <w:numFmt w:val="lowerRoman"/>
      <w:lvlText w:val="%9."/>
      <w:lvlJc w:val="right"/>
      <w:pPr>
        <w:ind w:left="6540" w:hanging="180"/>
      </w:pPr>
    </w:lvl>
  </w:abstractNum>
  <w:abstractNum w:abstractNumId="4">
    <w:nsid w:val="549A519E"/>
    <w:multiLevelType w:val="hybridMultilevel"/>
    <w:tmpl w:val="C902D964"/>
    <w:lvl w:ilvl="0" w:tplc="5762B35A">
      <w:start w:val="1"/>
      <w:numFmt w:val="lowerLetter"/>
      <w:lvlText w:val="%1)"/>
      <w:lvlJc w:val="left"/>
      <w:pPr>
        <w:ind w:left="1080" w:hanging="360"/>
      </w:pPr>
      <w:rPr>
        <w:rFonts w:hint="default"/>
      </w:rPr>
    </w:lvl>
    <w:lvl w:ilvl="1" w:tplc="F7F05F5C" w:tentative="1">
      <w:start w:val="1"/>
      <w:numFmt w:val="lowerLetter"/>
      <w:lvlText w:val="%2."/>
      <w:lvlJc w:val="left"/>
      <w:pPr>
        <w:ind w:left="1800" w:hanging="360"/>
      </w:pPr>
    </w:lvl>
    <w:lvl w:ilvl="2" w:tplc="CEA8BFD4" w:tentative="1">
      <w:start w:val="1"/>
      <w:numFmt w:val="lowerRoman"/>
      <w:lvlText w:val="%3."/>
      <w:lvlJc w:val="right"/>
      <w:pPr>
        <w:ind w:left="2520" w:hanging="180"/>
      </w:pPr>
    </w:lvl>
    <w:lvl w:ilvl="3" w:tplc="AB7ADF92" w:tentative="1">
      <w:start w:val="1"/>
      <w:numFmt w:val="decimal"/>
      <w:lvlText w:val="%4."/>
      <w:lvlJc w:val="left"/>
      <w:pPr>
        <w:ind w:left="3240" w:hanging="360"/>
      </w:pPr>
    </w:lvl>
    <w:lvl w:ilvl="4" w:tplc="7F5685EA" w:tentative="1">
      <w:start w:val="1"/>
      <w:numFmt w:val="lowerLetter"/>
      <w:lvlText w:val="%5."/>
      <w:lvlJc w:val="left"/>
      <w:pPr>
        <w:ind w:left="3960" w:hanging="360"/>
      </w:pPr>
    </w:lvl>
    <w:lvl w:ilvl="5" w:tplc="DC7067AA" w:tentative="1">
      <w:start w:val="1"/>
      <w:numFmt w:val="lowerRoman"/>
      <w:lvlText w:val="%6."/>
      <w:lvlJc w:val="right"/>
      <w:pPr>
        <w:ind w:left="4680" w:hanging="180"/>
      </w:pPr>
    </w:lvl>
    <w:lvl w:ilvl="6" w:tplc="710EC4E6" w:tentative="1">
      <w:start w:val="1"/>
      <w:numFmt w:val="decimal"/>
      <w:lvlText w:val="%7."/>
      <w:lvlJc w:val="left"/>
      <w:pPr>
        <w:ind w:left="5400" w:hanging="360"/>
      </w:pPr>
    </w:lvl>
    <w:lvl w:ilvl="7" w:tplc="22F0C122" w:tentative="1">
      <w:start w:val="1"/>
      <w:numFmt w:val="lowerLetter"/>
      <w:lvlText w:val="%8."/>
      <w:lvlJc w:val="left"/>
      <w:pPr>
        <w:ind w:left="6120" w:hanging="360"/>
      </w:pPr>
    </w:lvl>
    <w:lvl w:ilvl="8" w:tplc="C3449D2A" w:tentative="1">
      <w:start w:val="1"/>
      <w:numFmt w:val="lowerRoman"/>
      <w:lvlText w:val="%9."/>
      <w:lvlJc w:val="right"/>
      <w:pPr>
        <w:ind w:left="6840" w:hanging="180"/>
      </w:pPr>
    </w:lvl>
  </w:abstractNum>
  <w:abstractNum w:abstractNumId="5">
    <w:nsid w:val="54FF72F7"/>
    <w:multiLevelType w:val="hybridMultilevel"/>
    <w:tmpl w:val="A5B6E61C"/>
    <w:lvl w:ilvl="0" w:tplc="51F8EC46">
      <w:start w:val="1"/>
      <w:numFmt w:val="upperRoman"/>
      <w:lvlText w:val="%1."/>
      <w:lvlJc w:val="right"/>
      <w:pPr>
        <w:ind w:left="720" w:hanging="360"/>
      </w:pPr>
    </w:lvl>
    <w:lvl w:ilvl="1" w:tplc="BCE64574" w:tentative="1">
      <w:start w:val="1"/>
      <w:numFmt w:val="lowerLetter"/>
      <w:lvlText w:val="%2."/>
      <w:lvlJc w:val="left"/>
      <w:pPr>
        <w:ind w:left="1440" w:hanging="360"/>
      </w:pPr>
    </w:lvl>
    <w:lvl w:ilvl="2" w:tplc="D94AA282" w:tentative="1">
      <w:start w:val="1"/>
      <w:numFmt w:val="lowerRoman"/>
      <w:lvlText w:val="%3."/>
      <w:lvlJc w:val="right"/>
      <w:pPr>
        <w:ind w:left="2160" w:hanging="180"/>
      </w:pPr>
    </w:lvl>
    <w:lvl w:ilvl="3" w:tplc="E954F028" w:tentative="1">
      <w:start w:val="1"/>
      <w:numFmt w:val="decimal"/>
      <w:lvlText w:val="%4."/>
      <w:lvlJc w:val="left"/>
      <w:pPr>
        <w:ind w:left="2880" w:hanging="360"/>
      </w:pPr>
    </w:lvl>
    <w:lvl w:ilvl="4" w:tplc="DEA6331E" w:tentative="1">
      <w:start w:val="1"/>
      <w:numFmt w:val="lowerLetter"/>
      <w:lvlText w:val="%5."/>
      <w:lvlJc w:val="left"/>
      <w:pPr>
        <w:ind w:left="3600" w:hanging="360"/>
      </w:pPr>
    </w:lvl>
    <w:lvl w:ilvl="5" w:tplc="7D0A50B0" w:tentative="1">
      <w:start w:val="1"/>
      <w:numFmt w:val="lowerRoman"/>
      <w:lvlText w:val="%6."/>
      <w:lvlJc w:val="right"/>
      <w:pPr>
        <w:ind w:left="4320" w:hanging="180"/>
      </w:pPr>
    </w:lvl>
    <w:lvl w:ilvl="6" w:tplc="F8BC095A" w:tentative="1">
      <w:start w:val="1"/>
      <w:numFmt w:val="decimal"/>
      <w:lvlText w:val="%7."/>
      <w:lvlJc w:val="left"/>
      <w:pPr>
        <w:ind w:left="5040" w:hanging="360"/>
      </w:pPr>
    </w:lvl>
    <w:lvl w:ilvl="7" w:tplc="437C4A42" w:tentative="1">
      <w:start w:val="1"/>
      <w:numFmt w:val="lowerLetter"/>
      <w:lvlText w:val="%8."/>
      <w:lvlJc w:val="left"/>
      <w:pPr>
        <w:ind w:left="5760" w:hanging="360"/>
      </w:pPr>
    </w:lvl>
    <w:lvl w:ilvl="8" w:tplc="5D586BA8" w:tentative="1">
      <w:start w:val="1"/>
      <w:numFmt w:val="lowerRoman"/>
      <w:lvlText w:val="%9."/>
      <w:lvlJc w:val="right"/>
      <w:pPr>
        <w:ind w:left="6480" w:hanging="180"/>
      </w:pPr>
    </w:lvl>
  </w:abstractNum>
  <w:abstractNum w:abstractNumId="6">
    <w:nsid w:val="594168E1"/>
    <w:multiLevelType w:val="hybridMultilevel"/>
    <w:tmpl w:val="AC9C7DE8"/>
    <w:lvl w:ilvl="0" w:tplc="FE5CA286">
      <w:start w:val="1"/>
      <w:numFmt w:val="upperRoman"/>
      <w:lvlText w:val="%1."/>
      <w:lvlJc w:val="right"/>
      <w:pPr>
        <w:ind w:left="720" w:hanging="360"/>
      </w:pPr>
    </w:lvl>
    <w:lvl w:ilvl="1" w:tplc="8F286894" w:tentative="1">
      <w:start w:val="1"/>
      <w:numFmt w:val="lowerLetter"/>
      <w:lvlText w:val="%2."/>
      <w:lvlJc w:val="left"/>
      <w:pPr>
        <w:ind w:left="1440" w:hanging="360"/>
      </w:pPr>
    </w:lvl>
    <w:lvl w:ilvl="2" w:tplc="788C2DC0" w:tentative="1">
      <w:start w:val="1"/>
      <w:numFmt w:val="lowerRoman"/>
      <w:lvlText w:val="%3."/>
      <w:lvlJc w:val="right"/>
      <w:pPr>
        <w:ind w:left="2160" w:hanging="180"/>
      </w:pPr>
    </w:lvl>
    <w:lvl w:ilvl="3" w:tplc="777C5DD8" w:tentative="1">
      <w:start w:val="1"/>
      <w:numFmt w:val="decimal"/>
      <w:lvlText w:val="%4."/>
      <w:lvlJc w:val="left"/>
      <w:pPr>
        <w:ind w:left="2880" w:hanging="360"/>
      </w:pPr>
    </w:lvl>
    <w:lvl w:ilvl="4" w:tplc="9B28D490" w:tentative="1">
      <w:start w:val="1"/>
      <w:numFmt w:val="lowerLetter"/>
      <w:lvlText w:val="%5."/>
      <w:lvlJc w:val="left"/>
      <w:pPr>
        <w:ind w:left="3600" w:hanging="360"/>
      </w:pPr>
    </w:lvl>
    <w:lvl w:ilvl="5" w:tplc="1CC27F50" w:tentative="1">
      <w:start w:val="1"/>
      <w:numFmt w:val="lowerRoman"/>
      <w:lvlText w:val="%6."/>
      <w:lvlJc w:val="right"/>
      <w:pPr>
        <w:ind w:left="4320" w:hanging="180"/>
      </w:pPr>
    </w:lvl>
    <w:lvl w:ilvl="6" w:tplc="A9CEBA46" w:tentative="1">
      <w:start w:val="1"/>
      <w:numFmt w:val="decimal"/>
      <w:lvlText w:val="%7."/>
      <w:lvlJc w:val="left"/>
      <w:pPr>
        <w:ind w:left="5040" w:hanging="360"/>
      </w:pPr>
    </w:lvl>
    <w:lvl w:ilvl="7" w:tplc="B1AC950C" w:tentative="1">
      <w:start w:val="1"/>
      <w:numFmt w:val="lowerLetter"/>
      <w:lvlText w:val="%8."/>
      <w:lvlJc w:val="left"/>
      <w:pPr>
        <w:ind w:left="5760" w:hanging="360"/>
      </w:pPr>
    </w:lvl>
    <w:lvl w:ilvl="8" w:tplc="7E9A73AE" w:tentative="1">
      <w:start w:val="1"/>
      <w:numFmt w:val="lowerRoman"/>
      <w:lvlText w:val="%9."/>
      <w:lvlJc w:val="right"/>
      <w:pPr>
        <w:ind w:left="6480" w:hanging="180"/>
      </w:pPr>
    </w:lvl>
  </w:abstractNum>
  <w:abstractNum w:abstractNumId="7">
    <w:nsid w:val="6EBF6B24"/>
    <w:multiLevelType w:val="hybridMultilevel"/>
    <w:tmpl w:val="774E8764"/>
    <w:lvl w:ilvl="0" w:tplc="9A7E66FC">
      <w:start w:val="1"/>
      <w:numFmt w:val="upperRoman"/>
      <w:lvlText w:val="%1."/>
      <w:lvlJc w:val="right"/>
      <w:pPr>
        <w:ind w:left="720" w:hanging="360"/>
      </w:pPr>
    </w:lvl>
    <w:lvl w:ilvl="1" w:tplc="586A4AD2" w:tentative="1">
      <w:start w:val="1"/>
      <w:numFmt w:val="lowerLetter"/>
      <w:lvlText w:val="%2."/>
      <w:lvlJc w:val="left"/>
      <w:pPr>
        <w:ind w:left="1440" w:hanging="360"/>
      </w:pPr>
    </w:lvl>
    <w:lvl w:ilvl="2" w:tplc="B3F6911C" w:tentative="1">
      <w:start w:val="1"/>
      <w:numFmt w:val="lowerRoman"/>
      <w:lvlText w:val="%3."/>
      <w:lvlJc w:val="right"/>
      <w:pPr>
        <w:ind w:left="2160" w:hanging="180"/>
      </w:pPr>
    </w:lvl>
    <w:lvl w:ilvl="3" w:tplc="4DD45410" w:tentative="1">
      <w:start w:val="1"/>
      <w:numFmt w:val="decimal"/>
      <w:lvlText w:val="%4."/>
      <w:lvlJc w:val="left"/>
      <w:pPr>
        <w:ind w:left="2880" w:hanging="360"/>
      </w:pPr>
    </w:lvl>
    <w:lvl w:ilvl="4" w:tplc="6AAA607C" w:tentative="1">
      <w:start w:val="1"/>
      <w:numFmt w:val="lowerLetter"/>
      <w:lvlText w:val="%5."/>
      <w:lvlJc w:val="left"/>
      <w:pPr>
        <w:ind w:left="3600" w:hanging="360"/>
      </w:pPr>
    </w:lvl>
    <w:lvl w:ilvl="5" w:tplc="F72618E6" w:tentative="1">
      <w:start w:val="1"/>
      <w:numFmt w:val="lowerRoman"/>
      <w:lvlText w:val="%6."/>
      <w:lvlJc w:val="right"/>
      <w:pPr>
        <w:ind w:left="4320" w:hanging="180"/>
      </w:pPr>
    </w:lvl>
    <w:lvl w:ilvl="6" w:tplc="B088EED2" w:tentative="1">
      <w:start w:val="1"/>
      <w:numFmt w:val="decimal"/>
      <w:lvlText w:val="%7."/>
      <w:lvlJc w:val="left"/>
      <w:pPr>
        <w:ind w:left="5040" w:hanging="360"/>
      </w:pPr>
    </w:lvl>
    <w:lvl w:ilvl="7" w:tplc="8BEC7A26" w:tentative="1">
      <w:start w:val="1"/>
      <w:numFmt w:val="lowerLetter"/>
      <w:lvlText w:val="%8."/>
      <w:lvlJc w:val="left"/>
      <w:pPr>
        <w:ind w:left="5760" w:hanging="360"/>
      </w:pPr>
    </w:lvl>
    <w:lvl w:ilvl="8" w:tplc="920EBE48" w:tentative="1">
      <w:start w:val="1"/>
      <w:numFmt w:val="lowerRoman"/>
      <w:lvlText w:val="%9."/>
      <w:lvlJc w:val="right"/>
      <w:pPr>
        <w:ind w:left="6480" w:hanging="180"/>
      </w:pPr>
    </w:lvl>
  </w:abstractNum>
  <w:abstractNum w:abstractNumId="8">
    <w:nsid w:val="743F6061"/>
    <w:multiLevelType w:val="hybridMultilevel"/>
    <w:tmpl w:val="AC9C7DE8"/>
    <w:lvl w:ilvl="0" w:tplc="77321576">
      <w:start w:val="1"/>
      <w:numFmt w:val="upperRoman"/>
      <w:lvlText w:val="%1."/>
      <w:lvlJc w:val="right"/>
      <w:pPr>
        <w:ind w:left="720" w:hanging="360"/>
      </w:pPr>
    </w:lvl>
    <w:lvl w:ilvl="1" w:tplc="8E643DFA" w:tentative="1">
      <w:start w:val="1"/>
      <w:numFmt w:val="lowerLetter"/>
      <w:lvlText w:val="%2."/>
      <w:lvlJc w:val="left"/>
      <w:pPr>
        <w:ind w:left="1440" w:hanging="360"/>
      </w:pPr>
    </w:lvl>
    <w:lvl w:ilvl="2" w:tplc="FA0425EA" w:tentative="1">
      <w:start w:val="1"/>
      <w:numFmt w:val="lowerRoman"/>
      <w:lvlText w:val="%3."/>
      <w:lvlJc w:val="right"/>
      <w:pPr>
        <w:ind w:left="2160" w:hanging="180"/>
      </w:pPr>
    </w:lvl>
    <w:lvl w:ilvl="3" w:tplc="D7B6EACC" w:tentative="1">
      <w:start w:val="1"/>
      <w:numFmt w:val="decimal"/>
      <w:lvlText w:val="%4."/>
      <w:lvlJc w:val="left"/>
      <w:pPr>
        <w:ind w:left="2880" w:hanging="360"/>
      </w:pPr>
    </w:lvl>
    <w:lvl w:ilvl="4" w:tplc="438C9FD2" w:tentative="1">
      <w:start w:val="1"/>
      <w:numFmt w:val="lowerLetter"/>
      <w:lvlText w:val="%5."/>
      <w:lvlJc w:val="left"/>
      <w:pPr>
        <w:ind w:left="3600" w:hanging="360"/>
      </w:pPr>
    </w:lvl>
    <w:lvl w:ilvl="5" w:tplc="A2BA2E10" w:tentative="1">
      <w:start w:val="1"/>
      <w:numFmt w:val="lowerRoman"/>
      <w:lvlText w:val="%6."/>
      <w:lvlJc w:val="right"/>
      <w:pPr>
        <w:ind w:left="4320" w:hanging="180"/>
      </w:pPr>
    </w:lvl>
    <w:lvl w:ilvl="6" w:tplc="859C2CEA" w:tentative="1">
      <w:start w:val="1"/>
      <w:numFmt w:val="decimal"/>
      <w:lvlText w:val="%7."/>
      <w:lvlJc w:val="left"/>
      <w:pPr>
        <w:ind w:left="5040" w:hanging="360"/>
      </w:pPr>
    </w:lvl>
    <w:lvl w:ilvl="7" w:tplc="91781B6C" w:tentative="1">
      <w:start w:val="1"/>
      <w:numFmt w:val="lowerLetter"/>
      <w:lvlText w:val="%8."/>
      <w:lvlJc w:val="left"/>
      <w:pPr>
        <w:ind w:left="5760" w:hanging="360"/>
      </w:pPr>
    </w:lvl>
    <w:lvl w:ilvl="8" w:tplc="3EFA7CB6"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8"/>
  </w:num>
  <w:num w:numId="5">
    <w:abstractNumId w:val="6"/>
  </w:num>
  <w:num w:numId="6">
    <w:abstractNumId w:val="4"/>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2AE2"/>
    <w:rsid w:val="00012799"/>
    <w:rsid w:val="00012BEE"/>
    <w:rsid w:val="000204B0"/>
    <w:rsid w:val="00027B93"/>
    <w:rsid w:val="00034ADF"/>
    <w:rsid w:val="000417AA"/>
    <w:rsid w:val="00042DC7"/>
    <w:rsid w:val="00073E39"/>
    <w:rsid w:val="00076258"/>
    <w:rsid w:val="000B46CE"/>
    <w:rsid w:val="000D2CE6"/>
    <w:rsid w:val="000E54A0"/>
    <w:rsid w:val="00101DF5"/>
    <w:rsid w:val="00103163"/>
    <w:rsid w:val="00107DB9"/>
    <w:rsid w:val="00113B68"/>
    <w:rsid w:val="00114EC2"/>
    <w:rsid w:val="001455AC"/>
    <w:rsid w:val="00192630"/>
    <w:rsid w:val="001973E9"/>
    <w:rsid w:val="001A063E"/>
    <w:rsid w:val="001B6D7B"/>
    <w:rsid w:val="001C4A16"/>
    <w:rsid w:val="001E2775"/>
    <w:rsid w:val="001E4D52"/>
    <w:rsid w:val="001F1FFA"/>
    <w:rsid w:val="002075F5"/>
    <w:rsid w:val="002203D0"/>
    <w:rsid w:val="00226369"/>
    <w:rsid w:val="00235EEB"/>
    <w:rsid w:val="00267A85"/>
    <w:rsid w:val="00280B5D"/>
    <w:rsid w:val="002913DA"/>
    <w:rsid w:val="00297ECB"/>
    <w:rsid w:val="002C30DB"/>
    <w:rsid w:val="002E5983"/>
    <w:rsid w:val="002F581C"/>
    <w:rsid w:val="0032576E"/>
    <w:rsid w:val="00350976"/>
    <w:rsid w:val="0036014E"/>
    <w:rsid w:val="00363AB3"/>
    <w:rsid w:val="00386545"/>
    <w:rsid w:val="00387453"/>
    <w:rsid w:val="003C173E"/>
    <w:rsid w:val="003D3151"/>
    <w:rsid w:val="003E082C"/>
    <w:rsid w:val="003E4DB5"/>
    <w:rsid w:val="0041121F"/>
    <w:rsid w:val="00427069"/>
    <w:rsid w:val="004314B6"/>
    <w:rsid w:val="00431B38"/>
    <w:rsid w:val="00444E9D"/>
    <w:rsid w:val="00467212"/>
    <w:rsid w:val="00480B7F"/>
    <w:rsid w:val="004902FF"/>
    <w:rsid w:val="0049790D"/>
    <w:rsid w:val="004C26DF"/>
    <w:rsid w:val="005116E8"/>
    <w:rsid w:val="00517CE8"/>
    <w:rsid w:val="0052576E"/>
    <w:rsid w:val="00563CEE"/>
    <w:rsid w:val="00576DE0"/>
    <w:rsid w:val="00580497"/>
    <w:rsid w:val="0058569E"/>
    <w:rsid w:val="0058723B"/>
    <w:rsid w:val="00594A7E"/>
    <w:rsid w:val="005B3818"/>
    <w:rsid w:val="005F3FC8"/>
    <w:rsid w:val="006023E8"/>
    <w:rsid w:val="00635EE5"/>
    <w:rsid w:val="0064493B"/>
    <w:rsid w:val="00681104"/>
    <w:rsid w:val="00687357"/>
    <w:rsid w:val="006A3983"/>
    <w:rsid w:val="006A52F6"/>
    <w:rsid w:val="006D637E"/>
    <w:rsid w:val="006E2235"/>
    <w:rsid w:val="006E2712"/>
    <w:rsid w:val="006F2AE2"/>
    <w:rsid w:val="006F59EC"/>
    <w:rsid w:val="006F62A8"/>
    <w:rsid w:val="0072705E"/>
    <w:rsid w:val="00727B74"/>
    <w:rsid w:val="007562F4"/>
    <w:rsid w:val="00773589"/>
    <w:rsid w:val="00781B45"/>
    <w:rsid w:val="00795524"/>
    <w:rsid w:val="00796DE5"/>
    <w:rsid w:val="007A6387"/>
    <w:rsid w:val="007F3146"/>
    <w:rsid w:val="00812BE7"/>
    <w:rsid w:val="00820E0E"/>
    <w:rsid w:val="00850E84"/>
    <w:rsid w:val="00852680"/>
    <w:rsid w:val="00855EEB"/>
    <w:rsid w:val="00856D7C"/>
    <w:rsid w:val="00874F1E"/>
    <w:rsid w:val="00886C4B"/>
    <w:rsid w:val="00891979"/>
    <w:rsid w:val="00895AD4"/>
    <w:rsid w:val="008B3D77"/>
    <w:rsid w:val="008B52E0"/>
    <w:rsid w:val="008B6749"/>
    <w:rsid w:val="008D34FB"/>
    <w:rsid w:val="008E7CC6"/>
    <w:rsid w:val="00904C5B"/>
    <w:rsid w:val="0090636E"/>
    <w:rsid w:val="00910215"/>
    <w:rsid w:val="009114C3"/>
    <w:rsid w:val="009450C8"/>
    <w:rsid w:val="009621A1"/>
    <w:rsid w:val="009625CA"/>
    <w:rsid w:val="00967C8C"/>
    <w:rsid w:val="009726EE"/>
    <w:rsid w:val="0098090D"/>
    <w:rsid w:val="00980D20"/>
    <w:rsid w:val="00982CCF"/>
    <w:rsid w:val="00995B55"/>
    <w:rsid w:val="009A2249"/>
    <w:rsid w:val="009B0A9C"/>
    <w:rsid w:val="009C1D14"/>
    <w:rsid w:val="009E5305"/>
    <w:rsid w:val="00A248A7"/>
    <w:rsid w:val="00A434DA"/>
    <w:rsid w:val="00A80126"/>
    <w:rsid w:val="00A85B44"/>
    <w:rsid w:val="00A90A47"/>
    <w:rsid w:val="00AC2330"/>
    <w:rsid w:val="00AC3B33"/>
    <w:rsid w:val="00AC3C20"/>
    <w:rsid w:val="00AE74A7"/>
    <w:rsid w:val="00B13ECE"/>
    <w:rsid w:val="00B17B10"/>
    <w:rsid w:val="00B22A39"/>
    <w:rsid w:val="00B24E20"/>
    <w:rsid w:val="00BE0D34"/>
    <w:rsid w:val="00C01362"/>
    <w:rsid w:val="00C11C22"/>
    <w:rsid w:val="00C42BB8"/>
    <w:rsid w:val="00C51E5F"/>
    <w:rsid w:val="00C8153E"/>
    <w:rsid w:val="00C94BA8"/>
    <w:rsid w:val="00CA46F6"/>
    <w:rsid w:val="00CB292A"/>
    <w:rsid w:val="00CC03CC"/>
    <w:rsid w:val="00CC527A"/>
    <w:rsid w:val="00CC673A"/>
    <w:rsid w:val="00CD55C3"/>
    <w:rsid w:val="00CF4B06"/>
    <w:rsid w:val="00D36BA6"/>
    <w:rsid w:val="00D83123"/>
    <w:rsid w:val="00DB3DE6"/>
    <w:rsid w:val="00DB4FB0"/>
    <w:rsid w:val="00DC4422"/>
    <w:rsid w:val="00DC4E18"/>
    <w:rsid w:val="00DC6485"/>
    <w:rsid w:val="00DF262F"/>
    <w:rsid w:val="00E00D0A"/>
    <w:rsid w:val="00E15499"/>
    <w:rsid w:val="00E25A5D"/>
    <w:rsid w:val="00E358F9"/>
    <w:rsid w:val="00E57DB5"/>
    <w:rsid w:val="00E6361E"/>
    <w:rsid w:val="00E801E3"/>
    <w:rsid w:val="00E80D0F"/>
    <w:rsid w:val="00E9440D"/>
    <w:rsid w:val="00E94B0C"/>
    <w:rsid w:val="00EB7CB1"/>
    <w:rsid w:val="00ED105B"/>
    <w:rsid w:val="00EF73BB"/>
    <w:rsid w:val="00F02258"/>
    <w:rsid w:val="00F02DC7"/>
    <w:rsid w:val="00F61E52"/>
    <w:rsid w:val="00F90DC5"/>
    <w:rsid w:val="00F9641B"/>
    <w:rsid w:val="00FB2824"/>
    <w:rsid w:val="00FC34BD"/>
    <w:rsid w:val="00FE5CEC"/>
    <w:rsid w:val="00FF3D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258"/>
  </w:style>
  <w:style w:type="paragraph" w:styleId="Ttulo1">
    <w:name w:val="heading 1"/>
    <w:basedOn w:val="Normal"/>
    <w:next w:val="Normal"/>
    <w:qFormat/>
    <w:rsid w:val="00F02258"/>
    <w:pPr>
      <w:keepNext/>
      <w:outlineLvl w:val="0"/>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02258"/>
    <w:pPr>
      <w:tabs>
        <w:tab w:val="center" w:pos="4320"/>
        <w:tab w:val="right" w:pos="8640"/>
      </w:tabs>
    </w:pPr>
  </w:style>
  <w:style w:type="paragraph" w:styleId="Rodap">
    <w:name w:val="footer"/>
    <w:basedOn w:val="Normal"/>
    <w:link w:val="RodapChar"/>
    <w:uiPriority w:val="99"/>
    <w:rsid w:val="00F02258"/>
    <w:pPr>
      <w:tabs>
        <w:tab w:val="center" w:pos="4320"/>
        <w:tab w:val="right" w:pos="8640"/>
      </w:tabs>
    </w:pPr>
  </w:style>
  <w:style w:type="paragraph" w:styleId="Corpodetexto">
    <w:name w:val="Body Text"/>
    <w:basedOn w:val="Normal"/>
    <w:rsid w:val="00F02258"/>
    <w:pPr>
      <w:jc w:val="both"/>
    </w:pPr>
    <w:rPr>
      <w:sz w:val="28"/>
    </w:rPr>
  </w:style>
  <w:style w:type="character" w:styleId="Hyperlink">
    <w:name w:val="Hyperlink"/>
    <w:basedOn w:val="Fontepargpadro"/>
    <w:rsid w:val="00796DE5"/>
    <w:rPr>
      <w:color w:val="0000FF"/>
      <w:u w:val="single"/>
    </w:rPr>
  </w:style>
  <w:style w:type="character" w:customStyle="1" w:styleId="CabealhoChar">
    <w:name w:val="Cabeçalho Char"/>
    <w:basedOn w:val="Fontepargpadro"/>
    <w:link w:val="Cabealho"/>
    <w:uiPriority w:val="99"/>
    <w:rsid w:val="0064493B"/>
  </w:style>
  <w:style w:type="character" w:customStyle="1" w:styleId="RodapChar">
    <w:name w:val="Rodapé Char"/>
    <w:basedOn w:val="Fontepargpadro"/>
    <w:link w:val="Rodap"/>
    <w:uiPriority w:val="99"/>
    <w:rsid w:val="00F90DC5"/>
  </w:style>
  <w:style w:type="paragraph" w:styleId="Textodebalo">
    <w:name w:val="Balloon Text"/>
    <w:basedOn w:val="Normal"/>
    <w:link w:val="TextodebaloChar"/>
    <w:rsid w:val="007562F4"/>
    <w:rPr>
      <w:rFonts w:ascii="Tahoma" w:hAnsi="Tahoma" w:cs="Tahoma"/>
      <w:sz w:val="16"/>
      <w:szCs w:val="16"/>
    </w:rPr>
  </w:style>
  <w:style w:type="character" w:customStyle="1" w:styleId="TextodebaloChar">
    <w:name w:val="Texto de balão Char"/>
    <w:basedOn w:val="Fontepargpadro"/>
    <w:link w:val="Textodebalo"/>
    <w:rsid w:val="00756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FCDD5-FEA9-44B4-AAB8-B6859AD5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1895</Words>
  <Characters>10234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5</cp:revision>
  <cp:lastPrinted>2021-11-23T20:28:00Z</cp:lastPrinted>
  <dcterms:created xsi:type="dcterms:W3CDTF">2021-11-16T15:30:00Z</dcterms:created>
  <dcterms:modified xsi:type="dcterms:W3CDTF">2021-11-23T20:28:00Z</dcterms:modified>
</cp:coreProperties>
</file>