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83" w:rsidRDefault="00A06A83" w:rsidP="00A06A83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44/2021</w:t>
      </w:r>
    </w:p>
    <w:p w:rsidR="00A06A83" w:rsidRDefault="00A06A83" w:rsidP="00A06A83"/>
    <w:p w:rsidR="00A06A83" w:rsidRDefault="00A06A83" w:rsidP="00A06A83"/>
    <w:p w:rsidR="00A06A83" w:rsidRPr="00A06A83" w:rsidRDefault="00A06A83" w:rsidP="00A06A83"/>
    <w:p w:rsidR="004D239E" w:rsidRPr="00A06A83" w:rsidRDefault="00A06A83" w:rsidP="00A06A83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Calibri" w:hAnsi="Calibri"/>
        </w:rPr>
      </w:pPr>
      <w:r>
        <w:rPr>
          <w:rStyle w:val="Forte"/>
          <w:rFonts w:ascii="Calibri" w:hAnsi="Calibri"/>
        </w:rPr>
        <w:t xml:space="preserve">                                                            </w:t>
      </w:r>
      <w:r w:rsidRPr="00A06A83">
        <w:rPr>
          <w:rStyle w:val="Forte"/>
          <w:rFonts w:ascii="Calibri" w:hAnsi="Calibri"/>
        </w:rPr>
        <w:t xml:space="preserve">PROJETO DE LEI Nº </w:t>
      </w:r>
      <w:r w:rsidRPr="00A06A83">
        <w:rPr>
          <w:rStyle w:val="Forte"/>
          <w:rFonts w:ascii="Calibri" w:hAnsi="Calibri"/>
        </w:rPr>
        <w:t>40</w:t>
      </w:r>
      <w:r w:rsidRPr="00A06A83">
        <w:rPr>
          <w:rStyle w:val="Forte"/>
          <w:rFonts w:ascii="Calibri" w:hAnsi="Calibri"/>
        </w:rPr>
        <w:t>/2021</w:t>
      </w:r>
    </w:p>
    <w:p w:rsidR="00C27E85" w:rsidRPr="00CC70C0" w:rsidRDefault="00A06A83" w:rsidP="00A06A83">
      <w:pPr>
        <w:pStyle w:val="Normal1"/>
        <w:tabs>
          <w:tab w:val="center" w:pos="4320"/>
          <w:tab w:val="left" w:pos="5529"/>
          <w:tab w:val="right" w:pos="8640"/>
        </w:tabs>
        <w:spacing w:after="120"/>
        <w:ind w:left="3260"/>
        <w:jc w:val="both"/>
        <w:rPr>
          <w:rFonts w:ascii="Calibri" w:eastAsia="Arial" w:hAnsi="Calibri" w:cs="Arial"/>
          <w:sz w:val="24"/>
          <w:szCs w:val="24"/>
        </w:rPr>
      </w:pPr>
      <w:r w:rsidRPr="00CC70C0">
        <w:rPr>
          <w:rFonts w:ascii="Calibri" w:eastAsia="Arial" w:hAnsi="Calibri" w:cs="Arial"/>
          <w:sz w:val="24"/>
          <w:szCs w:val="24"/>
        </w:rPr>
        <w:t>INSTITUI A CAMPANHA DE COMBATE A POBREZA MENSTRUAL.</w:t>
      </w:r>
    </w:p>
    <w:p w:rsidR="00CC70C0" w:rsidRPr="004C1C38" w:rsidRDefault="00A06A83" w:rsidP="00A06A83">
      <w:pPr>
        <w:pStyle w:val="Normal1"/>
        <w:tabs>
          <w:tab w:val="center" w:pos="4320"/>
          <w:tab w:val="left" w:pos="5529"/>
          <w:tab w:val="right" w:pos="8640"/>
        </w:tabs>
        <w:spacing w:after="120"/>
        <w:ind w:left="3260"/>
        <w:jc w:val="both"/>
        <w:rPr>
          <w:rFonts w:ascii="Calibri" w:hAnsi="Calibri" w:cs="Courier New"/>
          <w:strike/>
          <w:sz w:val="24"/>
          <w:szCs w:val="24"/>
          <w:vertAlign w:val="superscript"/>
        </w:rPr>
      </w:pPr>
      <w:r w:rsidRPr="000B2BDE">
        <w:rPr>
          <w:rFonts w:ascii="Calibri" w:eastAsia="Arial" w:hAnsi="Calibri" w:cs="Arial"/>
          <w:sz w:val="24"/>
          <w:szCs w:val="24"/>
        </w:rPr>
        <w:t>Autoria:</w:t>
      </w:r>
      <w:r>
        <w:rPr>
          <w:rFonts w:ascii="Calibri" w:eastAsia="Arial" w:hAnsi="Calibri" w:cs="Arial"/>
          <w:sz w:val="24"/>
          <w:szCs w:val="24"/>
        </w:rPr>
        <w:t xml:space="preserve"> Vereadores Fabio Borriero e Priscilla Cinthia Finamore Degáspari.</w:t>
      </w:r>
      <w:r w:rsidRPr="004C1C38">
        <w:rPr>
          <w:rFonts w:ascii="Calibri" w:hAnsi="Calibri" w:cs="Courier New"/>
          <w:strike/>
          <w:sz w:val="24"/>
          <w:szCs w:val="24"/>
          <w:vertAlign w:val="superscript"/>
        </w:rPr>
        <w:t xml:space="preserve"> </w:t>
      </w:r>
    </w:p>
    <w:p w:rsidR="004C1C38" w:rsidRDefault="004C1C38" w:rsidP="007130E4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jc w:val="center"/>
        <w:rPr>
          <w:rFonts w:ascii="Calibri" w:eastAsia="Arial" w:hAnsi="Calibri" w:cs="Arial"/>
          <w:sz w:val="24"/>
          <w:szCs w:val="24"/>
        </w:rPr>
      </w:pPr>
    </w:p>
    <w:p w:rsidR="004D239E" w:rsidRPr="000B2BDE" w:rsidRDefault="004D239E" w:rsidP="004D239E">
      <w:pPr>
        <w:jc w:val="both"/>
        <w:rPr>
          <w:rFonts w:ascii="Calibri" w:hAnsi="Calibri"/>
          <w:sz w:val="24"/>
          <w:szCs w:val="24"/>
        </w:rPr>
      </w:pPr>
    </w:p>
    <w:p w:rsidR="000B690A" w:rsidRPr="000B2BDE" w:rsidRDefault="00C23BCB" w:rsidP="00A06A83">
      <w:pPr>
        <w:widowControl w:val="0"/>
        <w:autoSpaceDE w:val="0"/>
        <w:autoSpaceDN w:val="0"/>
        <w:spacing w:before="211" w:after="120"/>
        <w:ind w:left="305" w:right="109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C23BCB">
        <w:rPr>
          <w:rFonts w:ascii="Calibri" w:hAnsi="Calibri"/>
          <w:sz w:val="24"/>
          <w:szCs w:val="24"/>
          <w:lang w:val="pt-PT" w:eastAsia="en-US"/>
        </w:rPr>
        <w:pict>
          <v:line id="_x0000_s1030" style="position:absolute;left:0;text-align:left;z-index:-251658240;mso-position-horizontal-relative:page" from="240.5pt,17.1pt" to="243.6pt,17.1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Art. 1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Campanha de Combate à Pobreza Menstrual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, a ser promovida pela sociedade civil organizada anualmente na última semana de maio, coincidindo com o dia 28 de maio, data reservada às iniciativas globais pela dignidade menstrual de meninas e mulheres.</w:t>
      </w:r>
    </w:p>
    <w:p w:rsidR="000B690A" w:rsidRDefault="00C23BCB" w:rsidP="00A06A83">
      <w:pPr>
        <w:widowControl w:val="0"/>
        <w:autoSpaceDE w:val="0"/>
        <w:autoSpaceDN w:val="0"/>
        <w:spacing w:before="114" w:after="120"/>
        <w:ind w:left="305" w:right="112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C23BCB">
        <w:rPr>
          <w:rFonts w:ascii="Calibri" w:hAnsi="Calibri"/>
          <w:sz w:val="24"/>
          <w:szCs w:val="24"/>
          <w:lang w:val="pt-PT" w:eastAsia="en-US"/>
        </w:rPr>
        <w:pict>
          <v:line id="_x0000_s1026" style="position:absolute;left:0;text-align:left;z-index:-251657216;mso-position-horizontal-relative:page" from="227.3pt,12.15pt" to="230.4pt,12.15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§ 1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visará conscientizar a população sobre os malefícios da pobreza menstrual e seus impactos biológicos e sociais em meninas e mulheres sem condições de acesso a banheiros, saneamento básico e protetores menstruais.</w:t>
      </w:r>
    </w:p>
    <w:p w:rsidR="00A06A83" w:rsidRPr="000B2BDE" w:rsidRDefault="00A06A83" w:rsidP="00A06A83">
      <w:pPr>
        <w:widowControl w:val="0"/>
        <w:autoSpaceDE w:val="0"/>
        <w:autoSpaceDN w:val="0"/>
        <w:spacing w:before="114" w:after="120"/>
        <w:ind w:left="305" w:right="112" w:firstLine="1113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0B690A" w:rsidRPr="000B2BDE" w:rsidRDefault="00C23BCB" w:rsidP="00A06A83">
      <w:pPr>
        <w:widowControl w:val="0"/>
        <w:autoSpaceDE w:val="0"/>
        <w:autoSpaceDN w:val="0"/>
        <w:spacing w:before="112" w:after="120"/>
        <w:ind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C23BCB">
        <w:rPr>
          <w:rFonts w:ascii="Calibri" w:hAnsi="Calibri"/>
          <w:sz w:val="24"/>
          <w:szCs w:val="24"/>
          <w:lang w:val="pt-PT" w:eastAsia="en-US"/>
        </w:rPr>
        <w:pict>
          <v:line id="_x0000_s1027" style="position:absolute;left:0;text-align:left;z-index:-251656192;mso-position-horizontal-relative:page" from="226.6pt,12.15pt" to="229.7pt,12.15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§ 2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poderá ser divulgada, dentre outros meios, mediante:</w:t>
      </w:r>
    </w:p>
    <w:p w:rsidR="005D21B2" w:rsidRPr="000B2BDE" w:rsidRDefault="00A06A83" w:rsidP="00A06A83">
      <w:pPr>
        <w:widowControl w:val="0"/>
        <w:autoSpaceDE w:val="0"/>
        <w:autoSpaceDN w:val="0"/>
        <w:spacing w:after="120"/>
        <w:ind w:right="156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 – </w:t>
      </w:r>
      <w:r w:rsidRPr="000B2BDE">
        <w:rPr>
          <w:rFonts w:ascii="Calibri" w:hAnsi="Calibri"/>
          <w:sz w:val="24"/>
          <w:szCs w:val="24"/>
          <w:lang w:val="pt-PT" w:eastAsia="en-US"/>
        </w:rPr>
        <w:t>realização de palestras, seminár</w:t>
      </w:r>
      <w:r w:rsidRPr="000B2BDE">
        <w:rPr>
          <w:rFonts w:ascii="Calibri" w:hAnsi="Calibri"/>
          <w:sz w:val="24"/>
          <w:szCs w:val="24"/>
          <w:lang w:val="pt-PT" w:eastAsia="en-US"/>
        </w:rPr>
        <w:t>ios e eventos</w:t>
      </w:r>
      <w:r>
        <w:rPr>
          <w:rFonts w:ascii="Calibri" w:hAnsi="Calibri"/>
          <w:sz w:val="24"/>
          <w:szCs w:val="24"/>
          <w:lang w:val="pt-PT" w:eastAsia="en-US"/>
        </w:rPr>
        <w:t xml:space="preserve"> </w:t>
      </w:r>
      <w:r w:rsidRPr="000B2BDE">
        <w:rPr>
          <w:rFonts w:ascii="Calibri" w:hAnsi="Calibri"/>
          <w:sz w:val="24"/>
          <w:szCs w:val="24"/>
          <w:lang w:val="pt-PT" w:eastAsia="en-US"/>
        </w:rPr>
        <w:t>congêneres;</w:t>
      </w:r>
    </w:p>
    <w:p w:rsidR="005D21B2" w:rsidRPr="000B2BDE" w:rsidRDefault="00A06A83" w:rsidP="00A06A83">
      <w:pPr>
        <w:widowControl w:val="0"/>
        <w:autoSpaceDE w:val="0"/>
        <w:autoSpaceDN w:val="0"/>
        <w:spacing w:after="120"/>
        <w:ind w:right="156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II – </w:t>
      </w:r>
      <w:r w:rsidRPr="000B2BDE">
        <w:rPr>
          <w:rFonts w:ascii="Calibri" w:hAnsi="Calibri"/>
          <w:sz w:val="24"/>
          <w:szCs w:val="24"/>
          <w:lang w:val="pt-PT" w:eastAsia="en-US"/>
        </w:rPr>
        <w:t>distribuição de folhetos e afixação de faixas e cartazes;</w:t>
      </w:r>
    </w:p>
    <w:p w:rsidR="000B690A" w:rsidRPr="000B2BDE" w:rsidRDefault="00A06A83" w:rsidP="00A06A83">
      <w:pPr>
        <w:widowControl w:val="0"/>
        <w:autoSpaceDE w:val="0"/>
        <w:autoSpaceDN w:val="0"/>
        <w:spacing w:after="120"/>
        <w:ind w:right="156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III – </w:t>
      </w:r>
      <w:r w:rsidRPr="000B2BDE">
        <w:rPr>
          <w:rFonts w:ascii="Calibri" w:hAnsi="Calibri"/>
          <w:sz w:val="24"/>
          <w:szCs w:val="24"/>
          <w:lang w:val="pt-PT" w:eastAsia="en-US"/>
        </w:rPr>
        <w:t>publicações em redes sociais;</w:t>
      </w:r>
    </w:p>
    <w:p w:rsidR="000B690A" w:rsidRDefault="00A06A83" w:rsidP="00A06A83">
      <w:pPr>
        <w:widowControl w:val="0"/>
        <w:autoSpaceDE w:val="0"/>
        <w:autoSpaceDN w:val="0"/>
        <w:spacing w:after="120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IV – </w:t>
      </w:r>
      <w:r w:rsidRPr="000B2BDE">
        <w:rPr>
          <w:rFonts w:ascii="Calibri" w:hAnsi="Calibri"/>
          <w:sz w:val="24"/>
          <w:szCs w:val="24"/>
          <w:lang w:val="pt-PT" w:eastAsia="en-US"/>
        </w:rPr>
        <w:t>doação de absorventes a instituições que realizem a distribuição às pessoas em situação de vulnerabilidade social.</w:t>
      </w:r>
    </w:p>
    <w:p w:rsidR="00A06A83" w:rsidRPr="000B2BDE" w:rsidRDefault="00A06A83" w:rsidP="00A06A83">
      <w:pPr>
        <w:widowControl w:val="0"/>
        <w:autoSpaceDE w:val="0"/>
        <w:autoSpaceDN w:val="0"/>
        <w:spacing w:after="120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0B690A" w:rsidRPr="000B2BDE" w:rsidRDefault="00C23BCB" w:rsidP="00A06A83">
      <w:pPr>
        <w:widowControl w:val="0"/>
        <w:autoSpaceDE w:val="0"/>
        <w:autoSpaceDN w:val="0"/>
        <w:spacing w:before="111" w:after="120"/>
        <w:ind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C23BCB">
        <w:rPr>
          <w:rFonts w:ascii="Calibri" w:hAnsi="Calibri"/>
          <w:sz w:val="24"/>
          <w:szCs w:val="24"/>
          <w:lang w:val="pt-PT" w:eastAsia="en-US"/>
        </w:rPr>
        <w:pict>
          <v:line id="_x0000_s1028" style="position:absolute;left:0;text-align:left;z-index:-251655168;mso-position-horizontal-relative:page" from="240.3pt,12pt" to="243.4pt,12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Art. 2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  <w:lang w:val="pt-PT"/>
        </w:rPr>
      </w:pPr>
    </w:p>
    <w:p w:rsidR="00A06A83" w:rsidRDefault="00A06A83" w:rsidP="00A06A83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A06A83" w:rsidRDefault="00A06A83" w:rsidP="00A06A8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1º de outubro de 2021.</w:t>
      </w:r>
    </w:p>
    <w:p w:rsidR="00A06A83" w:rsidRDefault="00A06A83" w:rsidP="00A06A83">
      <w:pPr>
        <w:jc w:val="both"/>
        <w:rPr>
          <w:rFonts w:ascii="Calibri" w:hAnsi="Calibri" w:cs="Calibri"/>
          <w:sz w:val="24"/>
          <w:szCs w:val="24"/>
        </w:rPr>
      </w:pPr>
    </w:p>
    <w:p w:rsidR="00A06A83" w:rsidRDefault="00A06A83" w:rsidP="00A06A83">
      <w:pPr>
        <w:jc w:val="both"/>
        <w:rPr>
          <w:rFonts w:ascii="Calibri" w:hAnsi="Calibri" w:cs="Calibri"/>
          <w:sz w:val="24"/>
          <w:szCs w:val="24"/>
        </w:rPr>
      </w:pPr>
    </w:p>
    <w:p w:rsidR="00A06A83" w:rsidRDefault="00A06A83" w:rsidP="00A06A8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A06A83" w:rsidRDefault="00A06A83" w:rsidP="00A06A8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A06A83" w:rsidRDefault="00A06A83" w:rsidP="00A06A83">
      <w:pPr>
        <w:jc w:val="center"/>
        <w:rPr>
          <w:rFonts w:ascii="Calibri" w:hAnsi="Calibri" w:cs="Calibri"/>
          <w:sz w:val="24"/>
          <w:szCs w:val="24"/>
        </w:rPr>
      </w:pPr>
    </w:p>
    <w:p w:rsidR="00A06A83" w:rsidRDefault="00A06A83" w:rsidP="00A06A83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A06A83" w:rsidRDefault="00A06A83" w:rsidP="00A06A8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A06A83" w:rsidRDefault="00A06A83" w:rsidP="00A06A83">
      <w:pPr>
        <w:rPr>
          <w:rFonts w:ascii="Calibri" w:hAnsi="Calibri" w:cs="Calibri"/>
          <w:sz w:val="24"/>
          <w:szCs w:val="24"/>
        </w:rPr>
      </w:pPr>
    </w:p>
    <w:p w:rsidR="00A06A83" w:rsidRDefault="00A06A83" w:rsidP="00A06A83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A06A83" w:rsidRDefault="00A06A83" w:rsidP="00A06A83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06A83" w:rsidRDefault="00A06A83" w:rsidP="00A06A8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A06A83" w:rsidRDefault="00A06A83" w:rsidP="00A06A83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</w:p>
    <w:sectPr w:rsidR="00630017" w:rsidRPr="000B2BDE" w:rsidSect="00CC70C0">
      <w:headerReference w:type="default" r:id="rId6"/>
      <w:pgSz w:w="11907" w:h="16840" w:code="9"/>
      <w:pgMar w:top="1701" w:right="1134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CB" w:rsidRDefault="00C23BCB" w:rsidP="00C23BCB">
      <w:r>
        <w:separator/>
      </w:r>
    </w:p>
  </w:endnote>
  <w:endnote w:type="continuationSeparator" w:id="0">
    <w:p w:rsidR="00C23BCB" w:rsidRDefault="00C23BCB" w:rsidP="00C2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CB" w:rsidRDefault="00C23BCB" w:rsidP="00C23BCB">
      <w:r>
        <w:separator/>
      </w:r>
    </w:p>
  </w:footnote>
  <w:footnote w:type="continuationSeparator" w:id="0">
    <w:p w:rsidR="00C23BCB" w:rsidRDefault="00C23BCB" w:rsidP="00C23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A06A83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889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A06A83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B2BDE"/>
    <w:rsid w:val="000B690A"/>
    <w:rsid w:val="00113B68"/>
    <w:rsid w:val="00147AC1"/>
    <w:rsid w:val="0019471F"/>
    <w:rsid w:val="001C4A16"/>
    <w:rsid w:val="001E543A"/>
    <w:rsid w:val="00225283"/>
    <w:rsid w:val="00253D6D"/>
    <w:rsid w:val="002E5983"/>
    <w:rsid w:val="00354802"/>
    <w:rsid w:val="00362368"/>
    <w:rsid w:val="00363AB3"/>
    <w:rsid w:val="0038497A"/>
    <w:rsid w:val="003A1C41"/>
    <w:rsid w:val="003F433F"/>
    <w:rsid w:val="00411768"/>
    <w:rsid w:val="004314B6"/>
    <w:rsid w:val="00436DA9"/>
    <w:rsid w:val="004450A5"/>
    <w:rsid w:val="0049790D"/>
    <w:rsid w:val="004C1C38"/>
    <w:rsid w:val="004D239E"/>
    <w:rsid w:val="00502733"/>
    <w:rsid w:val="005D21B2"/>
    <w:rsid w:val="005F3FC8"/>
    <w:rsid w:val="006005AD"/>
    <w:rsid w:val="00630017"/>
    <w:rsid w:val="006A52F6"/>
    <w:rsid w:val="006F2AE2"/>
    <w:rsid w:val="007130E4"/>
    <w:rsid w:val="00752CB7"/>
    <w:rsid w:val="00762057"/>
    <w:rsid w:val="00762186"/>
    <w:rsid w:val="00775A5D"/>
    <w:rsid w:val="00796DE5"/>
    <w:rsid w:val="007F04A3"/>
    <w:rsid w:val="00814F59"/>
    <w:rsid w:val="0083345F"/>
    <w:rsid w:val="00865A8F"/>
    <w:rsid w:val="00874F1E"/>
    <w:rsid w:val="00892D78"/>
    <w:rsid w:val="008A78C2"/>
    <w:rsid w:val="008F5F5A"/>
    <w:rsid w:val="00930A71"/>
    <w:rsid w:val="00996607"/>
    <w:rsid w:val="009A26DF"/>
    <w:rsid w:val="009C1D14"/>
    <w:rsid w:val="009C31EF"/>
    <w:rsid w:val="00A06A83"/>
    <w:rsid w:val="00A133BC"/>
    <w:rsid w:val="00A40799"/>
    <w:rsid w:val="00A863D4"/>
    <w:rsid w:val="00AC3C20"/>
    <w:rsid w:val="00AD0966"/>
    <w:rsid w:val="00AD3591"/>
    <w:rsid w:val="00AD6589"/>
    <w:rsid w:val="00AE7302"/>
    <w:rsid w:val="00AE7989"/>
    <w:rsid w:val="00B11717"/>
    <w:rsid w:val="00B13ECE"/>
    <w:rsid w:val="00B35EAF"/>
    <w:rsid w:val="00B4339E"/>
    <w:rsid w:val="00B724AB"/>
    <w:rsid w:val="00B9648F"/>
    <w:rsid w:val="00C23BCB"/>
    <w:rsid w:val="00C27E85"/>
    <w:rsid w:val="00C85265"/>
    <w:rsid w:val="00CC70C0"/>
    <w:rsid w:val="00D00C20"/>
    <w:rsid w:val="00D3347B"/>
    <w:rsid w:val="00DB411E"/>
    <w:rsid w:val="00DC50D9"/>
    <w:rsid w:val="00DD019C"/>
    <w:rsid w:val="00DD15DC"/>
    <w:rsid w:val="00DD5BC1"/>
    <w:rsid w:val="00E15499"/>
    <w:rsid w:val="00E342A4"/>
    <w:rsid w:val="00E70663"/>
    <w:rsid w:val="00E722E0"/>
    <w:rsid w:val="00E94B0C"/>
    <w:rsid w:val="00EA4468"/>
    <w:rsid w:val="00EC5FC5"/>
    <w:rsid w:val="00F0176A"/>
    <w:rsid w:val="00F02DC7"/>
    <w:rsid w:val="00F577B2"/>
    <w:rsid w:val="00F60DC9"/>
    <w:rsid w:val="00F81BEC"/>
    <w:rsid w:val="00FA497D"/>
    <w:rsid w:val="00FB2824"/>
    <w:rsid w:val="00FE3AB6"/>
    <w:rsid w:val="00FE7429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character" w:styleId="nfase">
    <w:name w:val="Emphasis"/>
    <w:basedOn w:val="Fontepargpadro"/>
    <w:qFormat/>
    <w:rsid w:val="000B690A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B2B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B2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2021-07-29T18:28:00Z</cp:lastPrinted>
  <dcterms:created xsi:type="dcterms:W3CDTF">2021-07-29T18:31:00Z</dcterms:created>
  <dcterms:modified xsi:type="dcterms:W3CDTF">2021-10-01T13:29:00Z</dcterms:modified>
</cp:coreProperties>
</file>